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C0C" w14:textId="4F8BE338" w:rsidR="00F60E3C" w:rsidRPr="00F26D40" w:rsidRDefault="00027F75" w:rsidP="000B77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D4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45F92" w:rsidRPr="00F26D40">
        <w:rPr>
          <w:rFonts w:ascii="Times New Roman" w:hAnsi="Times New Roman" w:cs="Times New Roman"/>
          <w:b/>
          <w:bCs/>
          <w:sz w:val="28"/>
          <w:szCs w:val="28"/>
        </w:rPr>
        <w:t>ulkit</w:t>
      </w:r>
      <w:r w:rsidRPr="00F26D40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745F92" w:rsidRPr="00F26D40">
        <w:rPr>
          <w:rFonts w:ascii="Times New Roman" w:hAnsi="Times New Roman" w:cs="Times New Roman"/>
          <w:b/>
          <w:bCs/>
          <w:sz w:val="28"/>
          <w:szCs w:val="28"/>
        </w:rPr>
        <w:t>hursija</w:t>
      </w:r>
      <w:r w:rsidR="00CE78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E7840">
        <w:rPr>
          <w:b/>
          <w:bCs/>
        </w:rPr>
        <w:t>PMP</w:t>
      </w:r>
    </w:p>
    <w:p w14:paraId="6BB1F690" w14:textId="636B53A8" w:rsidR="00C8742A" w:rsidRPr="00F60E3C" w:rsidRDefault="00CE7840" w:rsidP="000B774A">
      <w:pPr>
        <w:jc w:val="center"/>
      </w:pPr>
      <w:r>
        <w:rPr>
          <w:b/>
          <w:bCs/>
        </w:rPr>
        <w:t>Project Manager || SAP || Cloud || Engineering PMO</w:t>
      </w:r>
      <w:r>
        <w:rPr>
          <w:b/>
          <w:bCs/>
        </w:rPr>
        <w:br/>
      </w:r>
      <w:r w:rsidR="002743EE">
        <w:rPr>
          <w:b/>
          <w:bCs/>
        </w:rPr>
        <w:t>7755081391</w:t>
      </w:r>
      <w:r w:rsidR="000B774A">
        <w:rPr>
          <w:b/>
          <w:bCs/>
        </w:rPr>
        <w:t>||</w:t>
      </w:r>
      <w:r w:rsidR="00224386" w:rsidRPr="00F26D40">
        <w:rPr>
          <w:b/>
          <w:bCs/>
        </w:rPr>
        <w:t xml:space="preserve"> </w:t>
      </w:r>
      <w:hyperlink r:id="rId5" w:history="1">
        <w:r w:rsidR="00F26D40" w:rsidRPr="00F26D40">
          <w:rPr>
            <w:rStyle w:val="Hyperlink"/>
            <w:b/>
            <w:bCs/>
          </w:rPr>
          <w:t>pulkitkhursija@live.com</w:t>
        </w:r>
      </w:hyperlink>
      <w:r w:rsidR="00AB6653">
        <w:rPr>
          <w:b/>
          <w:bCs/>
        </w:rPr>
        <w:t xml:space="preserve">|| </w:t>
      </w:r>
      <w:hyperlink r:id="rId6" w:history="1">
        <w:r w:rsidR="00AF356E" w:rsidRPr="00AF356E">
          <w:rPr>
            <w:rStyle w:val="Hyperlink"/>
            <w:b/>
            <w:bCs/>
          </w:rPr>
          <w:t>LinkedIn</w:t>
        </w:r>
      </w:hyperlink>
      <w:r w:rsidR="00A1217F">
        <w:rPr>
          <w:b/>
          <w:bCs/>
        </w:rPr>
        <w:t>||</w:t>
      </w:r>
      <w:r w:rsidR="00027F75">
        <w:rPr>
          <w:b/>
          <w:bCs/>
        </w:rPr>
        <w:t xml:space="preserve"> </w:t>
      </w:r>
      <w:hyperlink r:id="rId7" w:history="1">
        <w:r w:rsidR="00027F75" w:rsidRPr="00027F75">
          <w:rPr>
            <w:rStyle w:val="Hyperlink"/>
            <w:b/>
            <w:bCs/>
          </w:rPr>
          <w:t>GIT</w:t>
        </w:r>
      </w:hyperlink>
      <w:r w:rsidR="00027F75">
        <w:rPr>
          <w:b/>
          <w:bCs/>
        </w:rPr>
        <w:t xml:space="preserve"> || </w:t>
      </w:r>
      <w:r w:rsidR="00A1217F">
        <w:rPr>
          <w:b/>
          <w:bCs/>
        </w:rPr>
        <w:t>Fairborn, OH</w:t>
      </w:r>
    </w:p>
    <w:p w14:paraId="61E679D7" w14:textId="77777777" w:rsidR="00F60E3C" w:rsidRPr="00F60E3C" w:rsidRDefault="005813B3" w:rsidP="00F60E3C">
      <w:r>
        <w:rPr>
          <w:noProof/>
        </w:rPr>
        <w:pict w14:anchorId="27B2EDB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DD1302" w14:textId="77777777" w:rsidR="00F60E3C" w:rsidRPr="00F60E3C" w:rsidRDefault="00F60E3C" w:rsidP="00F60E3C">
      <w:pPr>
        <w:rPr>
          <w:b/>
          <w:bCs/>
        </w:rPr>
      </w:pPr>
      <w:r w:rsidRPr="00F60E3C">
        <w:rPr>
          <w:b/>
          <w:bCs/>
        </w:rPr>
        <w:t>Professional Summary</w:t>
      </w:r>
    </w:p>
    <w:p w14:paraId="68746ED9" w14:textId="77777777" w:rsidR="00A97E1D" w:rsidRPr="00A97E1D" w:rsidRDefault="00A97E1D" w:rsidP="00A97E1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97E1D">
        <w:rPr>
          <w:rFonts w:ascii="Times New Roman" w:hAnsi="Times New Roman" w:cs="Times New Roman"/>
          <w:b/>
          <w:bCs/>
        </w:rPr>
        <w:t>Project Management Professional (PMP)</w:t>
      </w:r>
      <w:r w:rsidRPr="00A97E1D">
        <w:rPr>
          <w:rFonts w:ascii="Times New Roman" w:hAnsi="Times New Roman" w:cs="Times New Roman"/>
        </w:rPr>
        <w:t xml:space="preserve"> leading enterprise digital transformation initiatives across </w:t>
      </w:r>
      <w:r w:rsidRPr="00A97E1D">
        <w:rPr>
          <w:rFonts w:ascii="Times New Roman" w:hAnsi="Times New Roman" w:cs="Times New Roman"/>
          <w:b/>
          <w:bCs/>
        </w:rPr>
        <w:t>SAP S/4HANA</w:t>
      </w:r>
      <w:r w:rsidRPr="00A97E1D">
        <w:rPr>
          <w:rFonts w:ascii="Times New Roman" w:hAnsi="Times New Roman" w:cs="Times New Roman"/>
        </w:rPr>
        <w:t xml:space="preserve">, </w:t>
      </w:r>
      <w:r w:rsidRPr="00A97E1D">
        <w:rPr>
          <w:rFonts w:ascii="Times New Roman" w:hAnsi="Times New Roman" w:cs="Times New Roman"/>
          <w:b/>
          <w:bCs/>
        </w:rPr>
        <w:t>Salesforce, and cloud platforms</w:t>
      </w:r>
      <w:r w:rsidRPr="00A97E1D">
        <w:rPr>
          <w:rFonts w:ascii="Times New Roman" w:hAnsi="Times New Roman" w:cs="Times New Roman"/>
        </w:rPr>
        <w:t>. I step in when teams need structure, define clear milestones, and keep delivery aligned across business, engineering, and vendor groups.</w:t>
      </w:r>
    </w:p>
    <w:p w14:paraId="55CD79C2" w14:textId="77777777" w:rsidR="00A97E1D" w:rsidRPr="00A97E1D" w:rsidRDefault="00A97E1D" w:rsidP="00A97E1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97E1D">
        <w:rPr>
          <w:rFonts w:ascii="Times New Roman" w:hAnsi="Times New Roman" w:cs="Times New Roman"/>
        </w:rPr>
        <w:t xml:space="preserve">When </w:t>
      </w:r>
      <w:r w:rsidRPr="00A97E1D">
        <w:rPr>
          <w:rFonts w:ascii="Times New Roman" w:hAnsi="Times New Roman" w:cs="Times New Roman"/>
          <w:b/>
          <w:bCs/>
        </w:rPr>
        <w:t>SAP S/4HANA</w:t>
      </w:r>
      <w:r w:rsidRPr="00A97E1D">
        <w:rPr>
          <w:rFonts w:ascii="Times New Roman" w:hAnsi="Times New Roman" w:cs="Times New Roman"/>
        </w:rPr>
        <w:t xml:space="preserve"> rollout dependencies between </w:t>
      </w:r>
      <w:r w:rsidRPr="00A97E1D">
        <w:rPr>
          <w:rFonts w:ascii="Times New Roman" w:hAnsi="Times New Roman" w:cs="Times New Roman"/>
          <w:b/>
          <w:bCs/>
        </w:rPr>
        <w:t>Finance and Supply</w:t>
      </w:r>
      <w:r w:rsidRPr="00A97E1D">
        <w:rPr>
          <w:rFonts w:ascii="Times New Roman" w:hAnsi="Times New Roman" w:cs="Times New Roman"/>
        </w:rPr>
        <w:t xml:space="preserve"> </w:t>
      </w:r>
      <w:r w:rsidRPr="00A97E1D">
        <w:rPr>
          <w:rFonts w:ascii="Times New Roman" w:hAnsi="Times New Roman" w:cs="Times New Roman"/>
          <w:b/>
          <w:bCs/>
        </w:rPr>
        <w:t>Chain</w:t>
      </w:r>
      <w:r w:rsidRPr="00A97E1D">
        <w:rPr>
          <w:rFonts w:ascii="Times New Roman" w:hAnsi="Times New Roman" w:cs="Times New Roman"/>
        </w:rPr>
        <w:t xml:space="preserve"> were delaying progress, I introduced </w:t>
      </w:r>
      <w:r w:rsidRPr="00A97E1D">
        <w:rPr>
          <w:rFonts w:ascii="Times New Roman" w:hAnsi="Times New Roman" w:cs="Times New Roman"/>
          <w:b/>
          <w:bCs/>
        </w:rPr>
        <w:t>structured backlog refin</w:t>
      </w:r>
      <w:r w:rsidRPr="00A97E1D">
        <w:rPr>
          <w:rFonts w:ascii="Times New Roman" w:hAnsi="Times New Roman" w:cs="Times New Roman"/>
        </w:rPr>
        <w:t xml:space="preserve">ement, </w:t>
      </w:r>
      <w:r w:rsidRPr="00A97E1D">
        <w:rPr>
          <w:rFonts w:ascii="Times New Roman" w:hAnsi="Times New Roman" w:cs="Times New Roman"/>
          <w:b/>
          <w:bCs/>
        </w:rPr>
        <w:t>RAID</w:t>
      </w:r>
      <w:r w:rsidRPr="00A97E1D">
        <w:rPr>
          <w:rFonts w:ascii="Times New Roman" w:hAnsi="Times New Roman" w:cs="Times New Roman"/>
        </w:rPr>
        <w:t xml:space="preserve"> logs, and </w:t>
      </w:r>
      <w:r w:rsidRPr="00A97E1D">
        <w:rPr>
          <w:rFonts w:ascii="Times New Roman" w:hAnsi="Times New Roman" w:cs="Times New Roman"/>
          <w:b/>
          <w:bCs/>
        </w:rPr>
        <w:t>scope</w:t>
      </w:r>
      <w:r w:rsidRPr="00A97E1D">
        <w:rPr>
          <w:rFonts w:ascii="Times New Roman" w:hAnsi="Times New Roman" w:cs="Times New Roman"/>
        </w:rPr>
        <w:t xml:space="preserve"> control practices, which reduced schedule </w:t>
      </w:r>
      <w:r w:rsidRPr="00A97E1D">
        <w:rPr>
          <w:rFonts w:ascii="Times New Roman" w:hAnsi="Times New Roman" w:cs="Times New Roman"/>
          <w:b/>
          <w:bCs/>
        </w:rPr>
        <w:t>spillover</w:t>
      </w:r>
      <w:r w:rsidRPr="00A97E1D">
        <w:rPr>
          <w:rFonts w:ascii="Times New Roman" w:hAnsi="Times New Roman" w:cs="Times New Roman"/>
        </w:rPr>
        <w:t xml:space="preserve"> and improved </w:t>
      </w:r>
      <w:r w:rsidRPr="00A97E1D">
        <w:rPr>
          <w:rFonts w:ascii="Times New Roman" w:hAnsi="Times New Roman" w:cs="Times New Roman"/>
          <w:b/>
          <w:bCs/>
        </w:rPr>
        <w:t>sprint</w:t>
      </w:r>
      <w:r w:rsidRPr="00A97E1D">
        <w:rPr>
          <w:rFonts w:ascii="Times New Roman" w:hAnsi="Times New Roman" w:cs="Times New Roman"/>
        </w:rPr>
        <w:t xml:space="preserve"> predictability across workstreams.</w:t>
      </w:r>
    </w:p>
    <w:p w14:paraId="46C4FC24" w14:textId="77777777" w:rsidR="00A97E1D" w:rsidRPr="00A97E1D" w:rsidRDefault="00A97E1D" w:rsidP="00A97E1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97E1D">
        <w:rPr>
          <w:rFonts w:ascii="Times New Roman" w:hAnsi="Times New Roman" w:cs="Times New Roman"/>
        </w:rPr>
        <w:t xml:space="preserve">In </w:t>
      </w:r>
      <w:r w:rsidRPr="00A97E1D">
        <w:rPr>
          <w:rFonts w:ascii="Times New Roman" w:hAnsi="Times New Roman" w:cs="Times New Roman"/>
          <w:b/>
          <w:bCs/>
        </w:rPr>
        <w:t>compliance-heavy</w:t>
      </w:r>
      <w:r w:rsidRPr="00A97E1D">
        <w:rPr>
          <w:rFonts w:ascii="Times New Roman" w:hAnsi="Times New Roman" w:cs="Times New Roman"/>
        </w:rPr>
        <w:t xml:space="preserve"> environments, I translated policies like </w:t>
      </w:r>
      <w:r w:rsidRPr="00A97E1D">
        <w:rPr>
          <w:rFonts w:ascii="Times New Roman" w:hAnsi="Times New Roman" w:cs="Times New Roman"/>
          <w:b/>
          <w:bCs/>
        </w:rPr>
        <w:t>KYC and AML</w:t>
      </w:r>
      <w:r w:rsidRPr="00A97E1D">
        <w:rPr>
          <w:rFonts w:ascii="Times New Roman" w:hAnsi="Times New Roman" w:cs="Times New Roman"/>
        </w:rPr>
        <w:t xml:space="preserve"> into automated </w:t>
      </w:r>
      <w:r w:rsidRPr="00A97E1D">
        <w:rPr>
          <w:rFonts w:ascii="Times New Roman" w:hAnsi="Times New Roman" w:cs="Times New Roman"/>
          <w:b/>
          <w:bCs/>
        </w:rPr>
        <w:t>workflows</w:t>
      </w:r>
      <w:r w:rsidRPr="00A97E1D">
        <w:rPr>
          <w:rFonts w:ascii="Times New Roman" w:hAnsi="Times New Roman" w:cs="Times New Roman"/>
        </w:rPr>
        <w:t xml:space="preserve"> and </w:t>
      </w:r>
      <w:r w:rsidRPr="00A97E1D">
        <w:rPr>
          <w:rFonts w:ascii="Times New Roman" w:hAnsi="Times New Roman" w:cs="Times New Roman"/>
          <w:b/>
          <w:bCs/>
        </w:rPr>
        <w:t>dashboards</w:t>
      </w:r>
      <w:r w:rsidRPr="00A97E1D">
        <w:rPr>
          <w:rFonts w:ascii="Times New Roman" w:hAnsi="Times New Roman" w:cs="Times New Roman"/>
        </w:rPr>
        <w:t xml:space="preserve">, reducing manual error and improving </w:t>
      </w:r>
      <w:r w:rsidRPr="00A97E1D">
        <w:rPr>
          <w:rFonts w:ascii="Times New Roman" w:hAnsi="Times New Roman" w:cs="Times New Roman"/>
          <w:b/>
          <w:bCs/>
        </w:rPr>
        <w:t>audit</w:t>
      </w:r>
      <w:r w:rsidRPr="00A97E1D">
        <w:rPr>
          <w:rFonts w:ascii="Times New Roman" w:hAnsi="Times New Roman" w:cs="Times New Roman"/>
        </w:rPr>
        <w:t xml:space="preserve"> visibility — helping business teams operate with greater confidence and fewer handoffs.</w:t>
      </w:r>
    </w:p>
    <w:p w14:paraId="0E09C3CD" w14:textId="77777777" w:rsidR="00A97E1D" w:rsidRPr="00A97E1D" w:rsidRDefault="00A97E1D" w:rsidP="00A97E1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97E1D">
        <w:rPr>
          <w:rFonts w:ascii="Times New Roman" w:hAnsi="Times New Roman" w:cs="Times New Roman"/>
        </w:rPr>
        <w:t xml:space="preserve">During new </w:t>
      </w:r>
      <w:r w:rsidRPr="00A97E1D">
        <w:rPr>
          <w:rFonts w:ascii="Times New Roman" w:hAnsi="Times New Roman" w:cs="Times New Roman"/>
          <w:b/>
          <w:bCs/>
        </w:rPr>
        <w:t>tool launches</w:t>
      </w:r>
      <w:r w:rsidRPr="00A97E1D">
        <w:rPr>
          <w:rFonts w:ascii="Times New Roman" w:hAnsi="Times New Roman" w:cs="Times New Roman"/>
        </w:rPr>
        <w:t xml:space="preserve"> (eSignature platforms, sales enablement systems), I </w:t>
      </w:r>
      <w:r w:rsidRPr="00A97E1D">
        <w:rPr>
          <w:rFonts w:ascii="Times New Roman" w:hAnsi="Times New Roman" w:cs="Times New Roman"/>
          <w:b/>
          <w:bCs/>
        </w:rPr>
        <w:t>coordinated</w:t>
      </w:r>
      <w:r w:rsidRPr="00A97E1D">
        <w:rPr>
          <w:rFonts w:ascii="Times New Roman" w:hAnsi="Times New Roman" w:cs="Times New Roman"/>
        </w:rPr>
        <w:t xml:space="preserve"> </w:t>
      </w:r>
      <w:r w:rsidRPr="00A97E1D">
        <w:rPr>
          <w:rFonts w:ascii="Times New Roman" w:hAnsi="Times New Roman" w:cs="Times New Roman"/>
          <w:b/>
          <w:bCs/>
        </w:rPr>
        <w:t>engineering</w:t>
      </w:r>
      <w:r w:rsidRPr="00A97E1D">
        <w:rPr>
          <w:rFonts w:ascii="Times New Roman" w:hAnsi="Times New Roman" w:cs="Times New Roman"/>
        </w:rPr>
        <w:t xml:space="preserve">, </w:t>
      </w:r>
      <w:r w:rsidRPr="00A97E1D">
        <w:rPr>
          <w:rFonts w:ascii="Times New Roman" w:hAnsi="Times New Roman" w:cs="Times New Roman"/>
          <w:b/>
          <w:bCs/>
        </w:rPr>
        <w:t>QA</w:t>
      </w:r>
      <w:r w:rsidRPr="00A97E1D">
        <w:rPr>
          <w:rFonts w:ascii="Times New Roman" w:hAnsi="Times New Roman" w:cs="Times New Roman"/>
        </w:rPr>
        <w:t xml:space="preserve">, and </w:t>
      </w:r>
      <w:r w:rsidRPr="00A97E1D">
        <w:rPr>
          <w:rFonts w:ascii="Times New Roman" w:hAnsi="Times New Roman" w:cs="Times New Roman"/>
          <w:b/>
          <w:bCs/>
        </w:rPr>
        <w:t>GTM</w:t>
      </w:r>
      <w:r w:rsidRPr="00A97E1D">
        <w:rPr>
          <w:rFonts w:ascii="Times New Roman" w:hAnsi="Times New Roman" w:cs="Times New Roman"/>
        </w:rPr>
        <w:t xml:space="preserve"> timelines, aligned release expectations early, and cut cross-team inefficiencies by </w:t>
      </w:r>
      <w:r w:rsidRPr="00A97E1D">
        <w:rPr>
          <w:rFonts w:ascii="Times New Roman" w:hAnsi="Times New Roman" w:cs="Times New Roman"/>
          <w:b/>
          <w:bCs/>
        </w:rPr>
        <w:t>30%</w:t>
      </w:r>
      <w:r w:rsidRPr="00A97E1D">
        <w:rPr>
          <w:rFonts w:ascii="Times New Roman" w:hAnsi="Times New Roman" w:cs="Times New Roman"/>
        </w:rPr>
        <w:t xml:space="preserve"> through clearer ownership and communication paths.</w:t>
      </w:r>
    </w:p>
    <w:p w14:paraId="27A95755" w14:textId="77777777" w:rsidR="00A97E1D" w:rsidRPr="00A97E1D" w:rsidRDefault="00A97E1D" w:rsidP="00A97E1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A97E1D">
        <w:rPr>
          <w:rFonts w:ascii="Times New Roman" w:hAnsi="Times New Roman" w:cs="Times New Roman"/>
        </w:rPr>
        <w:t xml:space="preserve">I’m often the </w:t>
      </w:r>
      <w:r w:rsidRPr="00A97E1D">
        <w:rPr>
          <w:rFonts w:ascii="Times New Roman" w:hAnsi="Times New Roman" w:cs="Times New Roman"/>
          <w:b/>
          <w:bCs/>
        </w:rPr>
        <w:t>translator</w:t>
      </w:r>
      <w:r w:rsidRPr="00A97E1D">
        <w:rPr>
          <w:rFonts w:ascii="Times New Roman" w:hAnsi="Times New Roman" w:cs="Times New Roman"/>
        </w:rPr>
        <w:t xml:space="preserve"> between </w:t>
      </w:r>
      <w:r w:rsidRPr="00A97E1D">
        <w:rPr>
          <w:rFonts w:ascii="Times New Roman" w:hAnsi="Times New Roman" w:cs="Times New Roman"/>
          <w:b/>
          <w:bCs/>
        </w:rPr>
        <w:t>technical</w:t>
      </w:r>
      <w:r w:rsidRPr="00A97E1D">
        <w:rPr>
          <w:rFonts w:ascii="Times New Roman" w:hAnsi="Times New Roman" w:cs="Times New Roman"/>
        </w:rPr>
        <w:t xml:space="preserve"> </w:t>
      </w:r>
      <w:r w:rsidRPr="00A97E1D">
        <w:rPr>
          <w:rFonts w:ascii="Times New Roman" w:hAnsi="Times New Roman" w:cs="Times New Roman"/>
          <w:b/>
          <w:bCs/>
        </w:rPr>
        <w:t>teams</w:t>
      </w:r>
      <w:r w:rsidRPr="00A97E1D">
        <w:rPr>
          <w:rFonts w:ascii="Times New Roman" w:hAnsi="Times New Roman" w:cs="Times New Roman"/>
        </w:rPr>
        <w:t xml:space="preserve"> and </w:t>
      </w:r>
      <w:r w:rsidRPr="00A97E1D">
        <w:rPr>
          <w:rFonts w:ascii="Times New Roman" w:hAnsi="Times New Roman" w:cs="Times New Roman"/>
          <w:b/>
          <w:bCs/>
        </w:rPr>
        <w:t>business</w:t>
      </w:r>
      <w:r w:rsidRPr="00A97E1D">
        <w:rPr>
          <w:rFonts w:ascii="Times New Roman" w:hAnsi="Times New Roman" w:cs="Times New Roman"/>
        </w:rPr>
        <w:t xml:space="preserve"> </w:t>
      </w:r>
      <w:r w:rsidRPr="00A97E1D">
        <w:rPr>
          <w:rFonts w:ascii="Times New Roman" w:hAnsi="Times New Roman" w:cs="Times New Roman"/>
          <w:b/>
          <w:bCs/>
        </w:rPr>
        <w:t>leadership</w:t>
      </w:r>
      <w:r w:rsidRPr="00A97E1D">
        <w:rPr>
          <w:rFonts w:ascii="Times New Roman" w:hAnsi="Times New Roman" w:cs="Times New Roman"/>
        </w:rPr>
        <w:t xml:space="preserve"> — simplifying complex decisions, keeping </w:t>
      </w:r>
      <w:r w:rsidRPr="00A97E1D">
        <w:rPr>
          <w:rFonts w:ascii="Times New Roman" w:hAnsi="Times New Roman" w:cs="Times New Roman"/>
          <w:b/>
          <w:bCs/>
        </w:rPr>
        <w:t>stakeholders</w:t>
      </w:r>
      <w:r w:rsidRPr="00A97E1D">
        <w:rPr>
          <w:rFonts w:ascii="Times New Roman" w:hAnsi="Times New Roman" w:cs="Times New Roman"/>
        </w:rPr>
        <w:t xml:space="preserve"> aligned, and ensuring that </w:t>
      </w:r>
      <w:r w:rsidRPr="00A97E1D">
        <w:rPr>
          <w:rFonts w:ascii="Times New Roman" w:hAnsi="Times New Roman" w:cs="Times New Roman"/>
          <w:b/>
          <w:bCs/>
        </w:rPr>
        <w:t>changes</w:t>
      </w:r>
      <w:r w:rsidRPr="00A97E1D">
        <w:rPr>
          <w:rFonts w:ascii="Times New Roman" w:hAnsi="Times New Roman" w:cs="Times New Roman"/>
        </w:rPr>
        <w:t xml:space="preserve"> happen </w:t>
      </w:r>
      <w:r w:rsidRPr="00A97E1D">
        <w:rPr>
          <w:rFonts w:ascii="Times New Roman" w:hAnsi="Times New Roman" w:cs="Times New Roman"/>
          <w:b/>
          <w:bCs/>
        </w:rPr>
        <w:t>smoothly</w:t>
      </w:r>
      <w:r w:rsidRPr="00A97E1D">
        <w:rPr>
          <w:rFonts w:ascii="Times New Roman" w:hAnsi="Times New Roman" w:cs="Times New Roman"/>
        </w:rPr>
        <w:t xml:space="preserve"> instead of chaotically.</w:t>
      </w:r>
    </w:p>
    <w:p w14:paraId="1D564348" w14:textId="77777777" w:rsidR="00F60E3C" w:rsidRPr="00F60E3C" w:rsidRDefault="005813B3" w:rsidP="00F60E3C">
      <w:r>
        <w:rPr>
          <w:noProof/>
        </w:rPr>
        <w:pict w14:anchorId="3FC844B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5FDF20" w14:textId="77777777" w:rsidR="00F60E3C" w:rsidRPr="003D79E9" w:rsidRDefault="00F60E3C" w:rsidP="00F60E3C">
      <w:pPr>
        <w:rPr>
          <w:rFonts w:ascii="Times New Roman" w:hAnsi="Times New Roman" w:cs="Times New Roman"/>
          <w:b/>
          <w:bCs/>
        </w:rPr>
      </w:pPr>
      <w:r w:rsidRPr="003D79E9">
        <w:rPr>
          <w:rFonts w:ascii="Times New Roman" w:hAnsi="Times New Roman" w:cs="Times New Roman"/>
          <w:b/>
          <w:bCs/>
        </w:rPr>
        <w:t>Skills</w:t>
      </w:r>
    </w:p>
    <w:p w14:paraId="5EC533BC" w14:textId="3BB6554A" w:rsidR="00744F21" w:rsidRPr="00744F21" w:rsidRDefault="00744F21" w:rsidP="00744F2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744F21">
        <w:rPr>
          <w:rFonts w:ascii="Times New Roman" w:hAnsi="Times New Roman" w:cs="Times New Roman"/>
          <w:b/>
          <w:bCs/>
        </w:rPr>
        <w:t>Product and Program</w:t>
      </w:r>
      <w:r w:rsidR="00A20F7A" w:rsidRPr="00744F21">
        <w:rPr>
          <w:rFonts w:ascii="Times New Roman" w:hAnsi="Times New Roman" w:cs="Times New Roman"/>
          <w:b/>
          <w:bCs/>
        </w:rPr>
        <w:t xml:space="preserve"> Management</w:t>
      </w:r>
      <w:r w:rsidR="00A20F7A" w:rsidRPr="00744F21">
        <w:rPr>
          <w:rFonts w:ascii="Times New Roman" w:hAnsi="Times New Roman" w:cs="Times New Roman"/>
        </w:rPr>
        <w:t xml:space="preserve"> - </w:t>
      </w:r>
      <w:r w:rsidRPr="00744F21">
        <w:rPr>
          <w:rFonts w:ascii="Times New Roman" w:hAnsi="Times New Roman" w:cs="Times New Roman"/>
        </w:rPr>
        <w:t>Agile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Scrum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SAFe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Sprint Planning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Backlog Grooming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OKRs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Product Roadmaps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Release Planning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Risk Mitigation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UAT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Compliance Mapping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Vendor Coordination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Change Management</w:t>
      </w:r>
      <w:r>
        <w:rPr>
          <w:rFonts w:ascii="Times New Roman" w:hAnsi="Times New Roman" w:cs="Times New Roman"/>
        </w:rPr>
        <w:t>,</w:t>
      </w:r>
      <w:r w:rsidRPr="00744F21">
        <w:rPr>
          <w:rFonts w:ascii="Times New Roman" w:hAnsi="Times New Roman" w:cs="Times New Roman"/>
        </w:rPr>
        <w:t xml:space="preserve"> Stakeholder Communication, Budget Alignment, Cross-Team Facilitation</w:t>
      </w:r>
    </w:p>
    <w:p w14:paraId="326CCF27" w14:textId="78FAC5E3" w:rsidR="00F60E3C" w:rsidRPr="00744F21" w:rsidRDefault="002002A1" w:rsidP="00744F2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744F21">
        <w:rPr>
          <w:rFonts w:ascii="Times New Roman" w:hAnsi="Times New Roman" w:cs="Times New Roman"/>
          <w:b/>
          <w:bCs/>
        </w:rPr>
        <w:t>Technical</w:t>
      </w:r>
      <w:r w:rsidR="00744F21">
        <w:rPr>
          <w:rFonts w:ascii="Times New Roman" w:hAnsi="Times New Roman" w:cs="Times New Roman"/>
          <w:b/>
          <w:bCs/>
        </w:rPr>
        <w:t xml:space="preserve"> Skills</w:t>
      </w:r>
      <w:r w:rsidRPr="00744F21">
        <w:rPr>
          <w:rFonts w:ascii="Times New Roman" w:hAnsi="Times New Roman" w:cs="Times New Roman"/>
        </w:rPr>
        <w:t xml:space="preserve"> - </w:t>
      </w:r>
      <w:r w:rsidR="00744F21" w:rsidRPr="00744F21">
        <w:rPr>
          <w:rFonts w:ascii="Times New Roman" w:hAnsi="Times New Roman" w:cs="Times New Roman"/>
        </w:rPr>
        <w:t>SQL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Python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Pandas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Snowflake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AWS (EC2, S3, IAM)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GCP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REST APIs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Salesforce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SAP S/4HANA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CI/CD Pipelines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ML Models (Keras, Scikit-learn, LSTM)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Bitbucket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GitHub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Postman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Excel Automation, Data Modeling</w:t>
      </w:r>
    </w:p>
    <w:p w14:paraId="09FDF0D7" w14:textId="603D627C" w:rsidR="002002A1" w:rsidRPr="00744F21" w:rsidRDefault="002002A1" w:rsidP="00744F2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2002A1">
        <w:rPr>
          <w:rFonts w:ascii="Times New Roman" w:hAnsi="Times New Roman" w:cs="Times New Roman"/>
          <w:b/>
          <w:bCs/>
        </w:rPr>
        <w:t>Tools</w:t>
      </w:r>
      <w:r w:rsidR="00744F21">
        <w:rPr>
          <w:rFonts w:ascii="Times New Roman" w:hAnsi="Times New Roman" w:cs="Times New Roman"/>
          <w:b/>
          <w:bCs/>
        </w:rPr>
        <w:t xml:space="preserve"> and Platforms</w:t>
      </w:r>
      <w:r w:rsidRPr="002002A1">
        <w:rPr>
          <w:rFonts w:ascii="Times New Roman" w:hAnsi="Times New Roman" w:cs="Times New Roman"/>
        </w:rPr>
        <w:t xml:space="preserve"> - </w:t>
      </w:r>
      <w:r w:rsidR="00744F21" w:rsidRPr="00744F21">
        <w:rPr>
          <w:rFonts w:ascii="Times New Roman" w:hAnsi="Times New Roman" w:cs="Times New Roman"/>
        </w:rPr>
        <w:t>JIRA, Confluence, Aha!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Tableau, Jenkins, Outreach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MS Project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COTS Systems, MongoDB, Cassandra, Notion, Power BI</w:t>
      </w:r>
    </w:p>
    <w:p w14:paraId="13435DE3" w14:textId="634DCCA4" w:rsidR="00F60E3C" w:rsidRPr="00744F21" w:rsidRDefault="002002A1" w:rsidP="00744F21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002A1">
        <w:rPr>
          <w:rFonts w:ascii="Times New Roman" w:hAnsi="Times New Roman" w:cs="Times New Roman"/>
          <w:b/>
          <w:bCs/>
        </w:rPr>
        <w:t>Soft Skills</w:t>
      </w:r>
      <w:r w:rsidRPr="002002A1">
        <w:rPr>
          <w:rFonts w:ascii="Times New Roman" w:hAnsi="Times New Roman" w:cs="Times New Roman"/>
        </w:rPr>
        <w:t xml:space="preserve"> - </w:t>
      </w:r>
      <w:r w:rsidR="00744F21" w:rsidRPr="00744F21">
        <w:rPr>
          <w:rFonts w:ascii="Times New Roman" w:hAnsi="Times New Roman" w:cs="Times New Roman"/>
        </w:rPr>
        <w:t>Customer-Centric Thinking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Strategic Prioritization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Cross-Functional Leadership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Data-Driven Decision Making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Conflict Resolution, Continuous Improvement, Agile Coaching</w:t>
      </w:r>
      <w:r w:rsidR="00744F21">
        <w:rPr>
          <w:rFonts w:ascii="Times New Roman" w:hAnsi="Times New Roman" w:cs="Times New Roman"/>
        </w:rPr>
        <w:t>,</w:t>
      </w:r>
      <w:r w:rsidR="00744F21" w:rsidRPr="00744F21">
        <w:rPr>
          <w:rFonts w:ascii="Times New Roman" w:hAnsi="Times New Roman" w:cs="Times New Roman"/>
        </w:rPr>
        <w:t xml:space="preserve"> Business-IT Translation</w:t>
      </w:r>
    </w:p>
    <w:p w14:paraId="1B21DA27" w14:textId="77777777" w:rsidR="00F60E3C" w:rsidRPr="003D79E9" w:rsidRDefault="005813B3" w:rsidP="00F60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BD355F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BABC84" w14:textId="77777777" w:rsidR="00F60E3C" w:rsidRPr="003D79E9" w:rsidRDefault="00F60E3C" w:rsidP="00F60E3C">
      <w:pPr>
        <w:rPr>
          <w:rFonts w:ascii="Times New Roman" w:hAnsi="Times New Roman" w:cs="Times New Roman"/>
          <w:b/>
          <w:bCs/>
        </w:rPr>
      </w:pPr>
      <w:r w:rsidRPr="003D79E9">
        <w:rPr>
          <w:rFonts w:ascii="Times New Roman" w:hAnsi="Times New Roman" w:cs="Times New Roman"/>
          <w:b/>
          <w:bCs/>
        </w:rPr>
        <w:t>Professional Experience</w:t>
      </w:r>
    </w:p>
    <w:p w14:paraId="22DF220F" w14:textId="3936B7AD" w:rsidR="00F60E3C" w:rsidRPr="003D79E9" w:rsidRDefault="002663FD" w:rsidP="0033159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Tungsten Automation</w:t>
      </w:r>
      <w:r w:rsidR="00F60E3C" w:rsidRPr="003D79E9">
        <w:rPr>
          <w:rFonts w:ascii="Times New Roman" w:hAnsi="Times New Roman" w:cs="Times New Roman"/>
        </w:rPr>
        <w:br/>
      </w:r>
      <w:r w:rsidR="00E51469">
        <w:rPr>
          <w:rFonts w:ascii="Times New Roman" w:hAnsi="Times New Roman" w:cs="Times New Roman"/>
          <w:i/>
          <w:iCs/>
        </w:rPr>
        <w:t>Project</w:t>
      </w:r>
      <w:r w:rsidR="00027F75">
        <w:rPr>
          <w:rFonts w:ascii="Times New Roman" w:hAnsi="Times New Roman" w:cs="Times New Roman"/>
          <w:i/>
          <w:iCs/>
        </w:rPr>
        <w:t xml:space="preserve"> Manager</w:t>
      </w:r>
      <w:r w:rsidR="00F60E3C" w:rsidRPr="003D79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Irvine</w:t>
      </w:r>
      <w:r w:rsidR="00A20F7A">
        <w:rPr>
          <w:rFonts w:ascii="Times New Roman" w:hAnsi="Times New Roman" w:cs="Times New Roman"/>
        </w:rPr>
        <w:t>,</w:t>
      </w:r>
      <w:r w:rsidR="00F60E3C" w:rsidRPr="003D7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</w:t>
      </w:r>
      <w:r w:rsidR="00F60E3C" w:rsidRPr="003D79E9">
        <w:rPr>
          <w:rFonts w:ascii="Times New Roman" w:hAnsi="Times New Roman" w:cs="Times New Roman"/>
        </w:rPr>
        <w:t xml:space="preserve"> | </w:t>
      </w:r>
      <w:r w:rsidR="00027F75">
        <w:rPr>
          <w:rFonts w:ascii="Times New Roman" w:hAnsi="Times New Roman" w:cs="Times New Roman"/>
        </w:rPr>
        <w:t>Aug</w:t>
      </w:r>
      <w:r w:rsidR="00F60E3C" w:rsidRPr="003D79E9">
        <w:rPr>
          <w:rFonts w:ascii="Times New Roman" w:hAnsi="Times New Roman" w:cs="Times New Roman"/>
        </w:rPr>
        <w:t xml:space="preserve"> 202</w:t>
      </w:r>
      <w:r w:rsidR="005B319A" w:rsidRPr="003D79E9">
        <w:rPr>
          <w:rFonts w:ascii="Times New Roman" w:hAnsi="Times New Roman" w:cs="Times New Roman"/>
        </w:rPr>
        <w:t>3</w:t>
      </w:r>
      <w:r w:rsidR="00F60E3C" w:rsidRPr="003D79E9">
        <w:rPr>
          <w:rFonts w:ascii="Times New Roman" w:hAnsi="Times New Roman" w:cs="Times New Roman"/>
        </w:rPr>
        <w:t xml:space="preserve"> – </w:t>
      </w:r>
      <w:r w:rsidR="00027F75">
        <w:rPr>
          <w:rFonts w:ascii="Times New Roman" w:hAnsi="Times New Roman" w:cs="Times New Roman"/>
        </w:rPr>
        <w:t>Present</w:t>
      </w:r>
    </w:p>
    <w:p w14:paraId="322FF7FC" w14:textId="77777777" w:rsidR="002663FD" w:rsidRPr="002663FD" w:rsidRDefault="002663FD" w:rsidP="002663FD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2663FD">
        <w:rPr>
          <w:rFonts w:ascii="Times New Roman" w:hAnsi="Times New Roman" w:cs="Times New Roman"/>
        </w:rPr>
        <w:t xml:space="preserve">When we were rolling out </w:t>
      </w:r>
      <w:r w:rsidRPr="002663FD">
        <w:rPr>
          <w:rFonts w:ascii="Times New Roman" w:hAnsi="Times New Roman" w:cs="Times New Roman"/>
          <w:b/>
          <w:bCs/>
        </w:rPr>
        <w:t>SAP S/4HANA</w:t>
      </w:r>
      <w:r w:rsidRPr="002663FD">
        <w:rPr>
          <w:rFonts w:ascii="Times New Roman" w:hAnsi="Times New Roman" w:cs="Times New Roman"/>
        </w:rPr>
        <w:t xml:space="preserve">, I stepped in to run our sprint </w:t>
      </w:r>
      <w:r w:rsidRPr="002663FD">
        <w:rPr>
          <w:rFonts w:ascii="Times New Roman" w:hAnsi="Times New Roman" w:cs="Times New Roman"/>
          <w:b/>
          <w:bCs/>
        </w:rPr>
        <w:t>planning</w:t>
      </w:r>
      <w:r w:rsidRPr="002663FD">
        <w:rPr>
          <w:rFonts w:ascii="Times New Roman" w:hAnsi="Times New Roman" w:cs="Times New Roman"/>
        </w:rPr>
        <w:t xml:space="preserve"> and </w:t>
      </w:r>
      <w:r w:rsidRPr="002663FD">
        <w:rPr>
          <w:rFonts w:ascii="Times New Roman" w:hAnsi="Times New Roman" w:cs="Times New Roman"/>
          <w:b/>
          <w:bCs/>
        </w:rPr>
        <w:t>backlog refinement</w:t>
      </w:r>
      <w:r w:rsidRPr="002663FD">
        <w:rPr>
          <w:rFonts w:ascii="Times New Roman" w:hAnsi="Times New Roman" w:cs="Times New Roman"/>
        </w:rPr>
        <w:t xml:space="preserve"> sessions. The team was struggling with </w:t>
      </w:r>
      <w:r w:rsidRPr="002663FD">
        <w:rPr>
          <w:rFonts w:ascii="Times New Roman" w:hAnsi="Times New Roman" w:cs="Times New Roman"/>
          <w:b/>
          <w:bCs/>
        </w:rPr>
        <w:t>cross-module dependencies</w:t>
      </w:r>
      <w:r w:rsidRPr="002663FD">
        <w:rPr>
          <w:rFonts w:ascii="Times New Roman" w:hAnsi="Times New Roman" w:cs="Times New Roman"/>
        </w:rPr>
        <w:t xml:space="preserve"> at first, especially between </w:t>
      </w:r>
      <w:r w:rsidRPr="002663FD">
        <w:rPr>
          <w:rFonts w:ascii="Times New Roman" w:hAnsi="Times New Roman" w:cs="Times New Roman"/>
          <w:b/>
          <w:bCs/>
        </w:rPr>
        <w:t>finance</w:t>
      </w:r>
      <w:r w:rsidRPr="002663FD">
        <w:rPr>
          <w:rFonts w:ascii="Times New Roman" w:hAnsi="Times New Roman" w:cs="Times New Roman"/>
        </w:rPr>
        <w:t xml:space="preserve"> and </w:t>
      </w:r>
      <w:r w:rsidRPr="002663FD">
        <w:rPr>
          <w:rFonts w:ascii="Times New Roman" w:hAnsi="Times New Roman" w:cs="Times New Roman"/>
          <w:b/>
          <w:bCs/>
        </w:rPr>
        <w:t>supply chain</w:t>
      </w:r>
      <w:r w:rsidRPr="002663FD">
        <w:rPr>
          <w:rFonts w:ascii="Times New Roman" w:hAnsi="Times New Roman" w:cs="Times New Roman"/>
        </w:rPr>
        <w:t xml:space="preserve">. I worked closely with both </w:t>
      </w:r>
      <w:r w:rsidRPr="002663FD">
        <w:rPr>
          <w:rFonts w:ascii="Times New Roman" w:hAnsi="Times New Roman" w:cs="Times New Roman"/>
          <w:b/>
          <w:bCs/>
        </w:rPr>
        <w:t>business users</w:t>
      </w:r>
      <w:r w:rsidRPr="002663FD">
        <w:rPr>
          <w:rFonts w:ascii="Times New Roman" w:hAnsi="Times New Roman" w:cs="Times New Roman"/>
        </w:rPr>
        <w:t xml:space="preserve"> and </w:t>
      </w:r>
      <w:r w:rsidRPr="002663FD">
        <w:rPr>
          <w:rFonts w:ascii="Times New Roman" w:hAnsi="Times New Roman" w:cs="Times New Roman"/>
          <w:b/>
          <w:bCs/>
        </w:rPr>
        <w:t>tech leads</w:t>
      </w:r>
      <w:r w:rsidRPr="002663FD">
        <w:rPr>
          <w:rFonts w:ascii="Times New Roman" w:hAnsi="Times New Roman" w:cs="Times New Roman"/>
        </w:rPr>
        <w:t xml:space="preserve"> to surface blockers early, which helped us avoid last-minute surprises. By the third sprint, we were seeing way fewer delays — and hit nearly every planned story without spillover.</w:t>
      </w:r>
    </w:p>
    <w:p w14:paraId="6661E591" w14:textId="1D506B7D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lastRenderedPageBreak/>
        <w:t xml:space="preserve">Owned the </w:t>
      </w:r>
      <w:r w:rsidR="002663FD" w:rsidRPr="002663FD">
        <w:rPr>
          <w:rFonts w:ascii="Times New Roman" w:hAnsi="Times New Roman" w:cs="Times New Roman"/>
          <w:b/>
          <w:bCs/>
        </w:rPr>
        <w:t>product roadmap for Power PDF and IDP workflows</w:t>
      </w:r>
      <w:r w:rsidRPr="00BC0701">
        <w:rPr>
          <w:rFonts w:ascii="Times New Roman" w:hAnsi="Times New Roman" w:cs="Times New Roman"/>
        </w:rPr>
        <w:t xml:space="preserve"> and synced tech and business goals with our releases. Having a shared release vision helped reduce misalignment and late-stage change requests.</w:t>
      </w:r>
    </w:p>
    <w:p w14:paraId="54B0E595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Built custom </w:t>
      </w:r>
      <w:r w:rsidRPr="00BC0701">
        <w:rPr>
          <w:rFonts w:ascii="Times New Roman" w:hAnsi="Times New Roman" w:cs="Times New Roman"/>
          <w:b/>
          <w:bCs/>
        </w:rPr>
        <w:t>views in Snowflake</w:t>
      </w:r>
      <w:r w:rsidRPr="00BC0701">
        <w:rPr>
          <w:rFonts w:ascii="Times New Roman" w:hAnsi="Times New Roman" w:cs="Times New Roman"/>
        </w:rPr>
        <w:t xml:space="preserve"> to track how the product was moving through each stage. This gave the leadership team better insight into delays and allowed us to re-prioritize when needed.</w:t>
      </w:r>
    </w:p>
    <w:p w14:paraId="21647347" w14:textId="0A89674A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Helped launch </w:t>
      </w:r>
      <w:r w:rsidR="002663FD" w:rsidRPr="002663FD">
        <w:rPr>
          <w:rFonts w:ascii="Times New Roman" w:hAnsi="Times New Roman" w:cs="Times New Roman"/>
          <w:b/>
          <w:bCs/>
        </w:rPr>
        <w:t>SignDoc an e</w:t>
      </w:r>
      <w:r w:rsidR="002663FD">
        <w:rPr>
          <w:rFonts w:ascii="Times New Roman" w:hAnsi="Times New Roman" w:cs="Times New Roman"/>
          <w:b/>
          <w:bCs/>
        </w:rPr>
        <w:t>-</w:t>
      </w:r>
      <w:r w:rsidR="002663FD" w:rsidRPr="002663FD">
        <w:rPr>
          <w:rFonts w:ascii="Times New Roman" w:hAnsi="Times New Roman" w:cs="Times New Roman"/>
          <w:b/>
          <w:bCs/>
        </w:rPr>
        <w:t>Signature platform</w:t>
      </w:r>
      <w:r w:rsidR="002663FD">
        <w:rPr>
          <w:rFonts w:ascii="Times New Roman" w:hAnsi="Times New Roman" w:cs="Times New Roman"/>
          <w:b/>
          <w:bCs/>
        </w:rPr>
        <w:t xml:space="preserve"> </w:t>
      </w:r>
      <w:r w:rsidRPr="00BC0701">
        <w:rPr>
          <w:rFonts w:ascii="Times New Roman" w:hAnsi="Times New Roman" w:cs="Times New Roman"/>
        </w:rPr>
        <w:t xml:space="preserve">by working alongside </w:t>
      </w:r>
      <w:r w:rsidRPr="00BC0701">
        <w:rPr>
          <w:rFonts w:ascii="Times New Roman" w:hAnsi="Times New Roman" w:cs="Times New Roman"/>
          <w:b/>
          <w:bCs/>
        </w:rPr>
        <w:t>engineering and marketing</w:t>
      </w:r>
      <w:r w:rsidRPr="00BC0701">
        <w:rPr>
          <w:rFonts w:ascii="Times New Roman" w:hAnsi="Times New Roman" w:cs="Times New Roman"/>
        </w:rPr>
        <w:t xml:space="preserve">. Focused on </w:t>
      </w:r>
      <w:r w:rsidRPr="00BC0701">
        <w:rPr>
          <w:rFonts w:ascii="Times New Roman" w:hAnsi="Times New Roman" w:cs="Times New Roman"/>
          <w:b/>
          <w:bCs/>
        </w:rPr>
        <w:t>syncing release</w:t>
      </w:r>
      <w:r w:rsidRPr="00BC0701">
        <w:rPr>
          <w:rFonts w:ascii="Times New Roman" w:hAnsi="Times New Roman" w:cs="Times New Roman"/>
        </w:rPr>
        <w:t xml:space="preserve"> timing and messaging, which supported a major product push.</w:t>
      </w:r>
    </w:p>
    <w:p w14:paraId="25A71EB8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Supported the team in adopting </w:t>
      </w:r>
      <w:r w:rsidRPr="00BC0701">
        <w:rPr>
          <w:rFonts w:ascii="Times New Roman" w:hAnsi="Times New Roman" w:cs="Times New Roman"/>
          <w:b/>
          <w:bCs/>
        </w:rPr>
        <w:t>clean Scrum practices</w:t>
      </w:r>
      <w:r w:rsidRPr="00BC0701">
        <w:rPr>
          <w:rFonts w:ascii="Times New Roman" w:hAnsi="Times New Roman" w:cs="Times New Roman"/>
        </w:rPr>
        <w:t>. Paired with developers and QA to smooth out the process, which made release cycles more predictable and stakeholder updates more accurate.</w:t>
      </w:r>
    </w:p>
    <w:p w14:paraId="17524DF7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Took the lead on improving a slow and repetitive </w:t>
      </w:r>
      <w:r w:rsidRPr="00BC0701">
        <w:rPr>
          <w:rFonts w:ascii="Times New Roman" w:hAnsi="Times New Roman" w:cs="Times New Roman"/>
          <w:b/>
          <w:bCs/>
        </w:rPr>
        <w:t>QA handoff</w:t>
      </w:r>
      <w:r w:rsidRPr="00BC0701">
        <w:rPr>
          <w:rFonts w:ascii="Times New Roman" w:hAnsi="Times New Roman" w:cs="Times New Roman"/>
        </w:rPr>
        <w:t xml:space="preserve"> process. Applied </w:t>
      </w:r>
      <w:r w:rsidRPr="00BC0701">
        <w:rPr>
          <w:rFonts w:ascii="Times New Roman" w:hAnsi="Times New Roman" w:cs="Times New Roman"/>
          <w:b/>
          <w:bCs/>
        </w:rPr>
        <w:t>Lean mapping</w:t>
      </w:r>
      <w:r w:rsidRPr="00BC0701">
        <w:rPr>
          <w:rFonts w:ascii="Times New Roman" w:hAnsi="Times New Roman" w:cs="Times New Roman"/>
        </w:rPr>
        <w:t xml:space="preserve"> techniques to break down each step, </w:t>
      </w:r>
      <w:r w:rsidRPr="00BC0701">
        <w:rPr>
          <w:rFonts w:ascii="Times New Roman" w:hAnsi="Times New Roman" w:cs="Times New Roman"/>
          <w:b/>
          <w:bCs/>
        </w:rPr>
        <w:t>spotted redundancies</w:t>
      </w:r>
      <w:r w:rsidRPr="00BC0701">
        <w:rPr>
          <w:rFonts w:ascii="Times New Roman" w:hAnsi="Times New Roman" w:cs="Times New Roman"/>
        </w:rPr>
        <w:t xml:space="preserve">, and worked with the team to cut </w:t>
      </w:r>
      <w:r w:rsidRPr="00BC0701">
        <w:rPr>
          <w:rFonts w:ascii="Times New Roman" w:hAnsi="Times New Roman" w:cs="Times New Roman"/>
          <w:b/>
          <w:bCs/>
        </w:rPr>
        <w:t>non-value-added</w:t>
      </w:r>
      <w:r w:rsidRPr="00BC0701">
        <w:rPr>
          <w:rFonts w:ascii="Times New Roman" w:hAnsi="Times New Roman" w:cs="Times New Roman"/>
        </w:rPr>
        <w:t xml:space="preserve"> tasks. We reduced the cycle time by </w:t>
      </w:r>
      <w:r w:rsidRPr="00BC0701">
        <w:rPr>
          <w:rFonts w:ascii="Times New Roman" w:hAnsi="Times New Roman" w:cs="Times New Roman"/>
          <w:b/>
          <w:bCs/>
        </w:rPr>
        <w:t>~30%</w:t>
      </w:r>
      <w:r w:rsidRPr="00BC0701">
        <w:rPr>
          <w:rFonts w:ascii="Times New Roman" w:hAnsi="Times New Roman" w:cs="Times New Roman"/>
        </w:rPr>
        <w:t xml:space="preserve"> over two sprints.</w:t>
      </w:r>
    </w:p>
    <w:p w14:paraId="4B85BD65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Ran a </w:t>
      </w:r>
      <w:r w:rsidRPr="00BC0701">
        <w:rPr>
          <w:rFonts w:ascii="Times New Roman" w:hAnsi="Times New Roman" w:cs="Times New Roman"/>
          <w:b/>
          <w:bCs/>
        </w:rPr>
        <w:t>root cause analysis</w:t>
      </w:r>
      <w:r w:rsidRPr="00BC0701">
        <w:rPr>
          <w:rFonts w:ascii="Times New Roman" w:hAnsi="Times New Roman" w:cs="Times New Roman"/>
        </w:rPr>
        <w:t xml:space="preserve"> using </w:t>
      </w:r>
      <w:r w:rsidRPr="00BC0701">
        <w:rPr>
          <w:rFonts w:ascii="Times New Roman" w:hAnsi="Times New Roman" w:cs="Times New Roman"/>
          <w:b/>
          <w:bCs/>
        </w:rPr>
        <w:t xml:space="preserve">DMAIC </w:t>
      </w:r>
      <w:r w:rsidRPr="00BC0701">
        <w:rPr>
          <w:rFonts w:ascii="Times New Roman" w:hAnsi="Times New Roman" w:cs="Times New Roman"/>
        </w:rPr>
        <w:t xml:space="preserve">when </w:t>
      </w:r>
      <w:r w:rsidRPr="00BC0701">
        <w:rPr>
          <w:rFonts w:ascii="Times New Roman" w:hAnsi="Times New Roman" w:cs="Times New Roman"/>
          <w:b/>
          <w:bCs/>
        </w:rPr>
        <w:t>deployment failures</w:t>
      </w:r>
      <w:r w:rsidRPr="00BC0701">
        <w:rPr>
          <w:rFonts w:ascii="Times New Roman" w:hAnsi="Times New Roman" w:cs="Times New Roman"/>
        </w:rPr>
        <w:t xml:space="preserve"> increased. Traced the issue to redundant test jobs in the CI pipeline, cleaned up the process, and helped bring back release stability.</w:t>
      </w:r>
    </w:p>
    <w:p w14:paraId="64BF9C2A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Worked with </w:t>
      </w:r>
      <w:r w:rsidRPr="00BC0701">
        <w:rPr>
          <w:rFonts w:ascii="Times New Roman" w:hAnsi="Times New Roman" w:cs="Times New Roman"/>
          <w:b/>
          <w:bCs/>
        </w:rPr>
        <w:t>engineering leads</w:t>
      </w:r>
      <w:r w:rsidRPr="00BC0701">
        <w:rPr>
          <w:rFonts w:ascii="Times New Roman" w:hAnsi="Times New Roman" w:cs="Times New Roman"/>
        </w:rPr>
        <w:t xml:space="preserve"> to design </w:t>
      </w:r>
      <w:r w:rsidRPr="00BC0701">
        <w:rPr>
          <w:rFonts w:ascii="Times New Roman" w:hAnsi="Times New Roman" w:cs="Times New Roman"/>
          <w:b/>
          <w:bCs/>
        </w:rPr>
        <w:t>cloud-based</w:t>
      </w:r>
      <w:r w:rsidRPr="00BC0701">
        <w:rPr>
          <w:rFonts w:ascii="Times New Roman" w:hAnsi="Times New Roman" w:cs="Times New Roman"/>
        </w:rPr>
        <w:t xml:space="preserve"> components on </w:t>
      </w:r>
      <w:r w:rsidRPr="00BC0701">
        <w:rPr>
          <w:rFonts w:ascii="Times New Roman" w:hAnsi="Times New Roman" w:cs="Times New Roman"/>
          <w:b/>
          <w:bCs/>
        </w:rPr>
        <w:t>AWS and GCP</w:t>
      </w:r>
      <w:r w:rsidRPr="00BC0701">
        <w:rPr>
          <w:rFonts w:ascii="Times New Roman" w:hAnsi="Times New Roman" w:cs="Times New Roman"/>
        </w:rPr>
        <w:t>. The goal was to keep things secure, scalable, and future-proof — especially as our user base grew.</w:t>
      </w:r>
    </w:p>
    <w:p w14:paraId="25D6D43F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Acted as the </w:t>
      </w:r>
      <w:r w:rsidRPr="00BC0701">
        <w:rPr>
          <w:rFonts w:ascii="Times New Roman" w:hAnsi="Times New Roman" w:cs="Times New Roman"/>
          <w:b/>
          <w:bCs/>
        </w:rPr>
        <w:t>go-between</w:t>
      </w:r>
      <w:r w:rsidRPr="00BC0701">
        <w:rPr>
          <w:rFonts w:ascii="Times New Roman" w:hAnsi="Times New Roman" w:cs="Times New Roman"/>
        </w:rPr>
        <w:t xml:space="preserve"> for internal teams and vendors. Helped </w:t>
      </w:r>
      <w:r w:rsidRPr="00BC0701">
        <w:rPr>
          <w:rFonts w:ascii="Times New Roman" w:hAnsi="Times New Roman" w:cs="Times New Roman"/>
          <w:b/>
          <w:bCs/>
        </w:rPr>
        <w:t>define scope</w:t>
      </w:r>
      <w:r w:rsidRPr="00BC0701">
        <w:rPr>
          <w:rFonts w:ascii="Times New Roman" w:hAnsi="Times New Roman" w:cs="Times New Roman"/>
        </w:rPr>
        <w:t xml:space="preserve">, kept </w:t>
      </w:r>
      <w:r w:rsidRPr="00BC0701">
        <w:rPr>
          <w:rFonts w:ascii="Times New Roman" w:hAnsi="Times New Roman" w:cs="Times New Roman"/>
          <w:b/>
          <w:bCs/>
        </w:rPr>
        <w:t>timelines honest</w:t>
      </w:r>
      <w:r w:rsidRPr="00BC0701">
        <w:rPr>
          <w:rFonts w:ascii="Times New Roman" w:hAnsi="Times New Roman" w:cs="Times New Roman"/>
        </w:rPr>
        <w:t>, and ran weekly calls to keep decisions moving.</w:t>
      </w:r>
    </w:p>
    <w:p w14:paraId="3D993853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</w:rPr>
        <w:t xml:space="preserve">Coordinated with external partners on </w:t>
      </w:r>
      <w:r w:rsidRPr="00BC0701">
        <w:rPr>
          <w:rFonts w:ascii="Times New Roman" w:hAnsi="Times New Roman" w:cs="Times New Roman"/>
          <w:b/>
          <w:bCs/>
        </w:rPr>
        <w:t>cloud rollout</w:t>
      </w:r>
      <w:r w:rsidRPr="00BC0701">
        <w:rPr>
          <w:rFonts w:ascii="Times New Roman" w:hAnsi="Times New Roman" w:cs="Times New Roman"/>
        </w:rPr>
        <w:t xml:space="preserve"> plans. I made sure compliance checks were covered and that performance expectations were met before any </w:t>
      </w:r>
      <w:r w:rsidRPr="00BC0701">
        <w:rPr>
          <w:rFonts w:ascii="Times New Roman" w:hAnsi="Times New Roman" w:cs="Times New Roman"/>
          <w:b/>
          <w:bCs/>
        </w:rPr>
        <w:t>go-live</w:t>
      </w:r>
      <w:r w:rsidRPr="00BC0701">
        <w:rPr>
          <w:rFonts w:ascii="Times New Roman" w:hAnsi="Times New Roman" w:cs="Times New Roman"/>
        </w:rPr>
        <w:t>.</w:t>
      </w:r>
    </w:p>
    <w:p w14:paraId="3A128DE9" w14:textId="77777777" w:rsidR="00BC0701" w:rsidRPr="00BC0701" w:rsidRDefault="00BC0701" w:rsidP="00BC0701">
      <w:pPr>
        <w:numPr>
          <w:ilvl w:val="0"/>
          <w:numId w:val="19"/>
        </w:numPr>
        <w:jc w:val="left"/>
        <w:rPr>
          <w:rFonts w:ascii="Times New Roman" w:hAnsi="Times New Roman" w:cs="Times New Roman"/>
        </w:rPr>
      </w:pPr>
      <w:r w:rsidRPr="00BC0701">
        <w:rPr>
          <w:rFonts w:ascii="Times New Roman" w:hAnsi="Times New Roman" w:cs="Times New Roman"/>
          <w:b/>
          <w:bCs/>
        </w:rPr>
        <w:t>Interviewed</w:t>
      </w:r>
      <w:r w:rsidRPr="00BC0701">
        <w:rPr>
          <w:rFonts w:ascii="Times New Roman" w:hAnsi="Times New Roman" w:cs="Times New Roman"/>
        </w:rPr>
        <w:t xml:space="preserve"> new </w:t>
      </w:r>
      <w:r w:rsidRPr="00BC0701">
        <w:rPr>
          <w:rFonts w:ascii="Times New Roman" w:hAnsi="Times New Roman" w:cs="Times New Roman"/>
          <w:b/>
          <w:bCs/>
        </w:rPr>
        <w:t>technical</w:t>
      </w:r>
      <w:r w:rsidRPr="00BC0701">
        <w:rPr>
          <w:rFonts w:ascii="Times New Roman" w:hAnsi="Times New Roman" w:cs="Times New Roman"/>
        </w:rPr>
        <w:t xml:space="preserve"> </w:t>
      </w:r>
      <w:r w:rsidRPr="00BC0701">
        <w:rPr>
          <w:rFonts w:ascii="Times New Roman" w:hAnsi="Times New Roman" w:cs="Times New Roman"/>
          <w:b/>
          <w:bCs/>
        </w:rPr>
        <w:t>hires</w:t>
      </w:r>
      <w:r w:rsidRPr="00BC0701">
        <w:rPr>
          <w:rFonts w:ascii="Times New Roman" w:hAnsi="Times New Roman" w:cs="Times New Roman"/>
        </w:rPr>
        <w:t xml:space="preserve"> and helped </w:t>
      </w:r>
      <w:r w:rsidRPr="00BC0701">
        <w:rPr>
          <w:rFonts w:ascii="Times New Roman" w:hAnsi="Times New Roman" w:cs="Times New Roman"/>
          <w:b/>
          <w:bCs/>
        </w:rPr>
        <w:t>onboard</w:t>
      </w:r>
      <w:r w:rsidRPr="00BC0701">
        <w:rPr>
          <w:rFonts w:ascii="Times New Roman" w:hAnsi="Times New Roman" w:cs="Times New Roman"/>
        </w:rPr>
        <w:t xml:space="preserve"> them. The focus was on building a solid </w:t>
      </w:r>
      <w:r w:rsidRPr="00BC0701">
        <w:rPr>
          <w:rFonts w:ascii="Times New Roman" w:hAnsi="Times New Roman" w:cs="Times New Roman"/>
          <w:b/>
          <w:bCs/>
        </w:rPr>
        <w:t>Agile team</w:t>
      </w:r>
      <w:r w:rsidRPr="00BC0701">
        <w:rPr>
          <w:rFonts w:ascii="Times New Roman" w:hAnsi="Times New Roman" w:cs="Times New Roman"/>
        </w:rPr>
        <w:t xml:space="preserve"> that could collaborate well and ship confidently.</w:t>
      </w:r>
    </w:p>
    <w:p w14:paraId="67A81441" w14:textId="77777777" w:rsidR="00027F75" w:rsidRPr="00027F75" w:rsidRDefault="00027F75" w:rsidP="000628B2">
      <w:pPr>
        <w:ind w:left="720"/>
        <w:jc w:val="left"/>
        <w:rPr>
          <w:rFonts w:ascii="Times New Roman" w:hAnsi="Times New Roman" w:cs="Times New Roman"/>
        </w:rPr>
      </w:pPr>
    </w:p>
    <w:p w14:paraId="5B3AAE4D" w14:textId="34D39A50" w:rsidR="00F60E3C" w:rsidRPr="003D79E9" w:rsidRDefault="00027F75" w:rsidP="0033159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Codeboxx</w:t>
      </w:r>
      <w:r w:rsidR="003367FF" w:rsidRPr="003D79E9">
        <w:rPr>
          <w:rFonts w:ascii="Times New Roman" w:hAnsi="Times New Roman" w:cs="Times New Roman"/>
          <w:b/>
          <w:bCs/>
        </w:rPr>
        <w:t xml:space="preserve"> </w:t>
      </w:r>
      <w:r w:rsidR="00F60E3C"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  <w:i/>
          <w:iCs/>
        </w:rPr>
        <w:t>Software Solutions Engineer/ Product Owner</w:t>
      </w:r>
      <w:r w:rsidR="00F60E3C"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</w:rPr>
        <w:t>St Petersburg</w:t>
      </w:r>
      <w:r w:rsidR="00F60E3C" w:rsidRPr="003D79E9">
        <w:rPr>
          <w:rFonts w:ascii="Times New Roman" w:hAnsi="Times New Roman" w:cs="Times New Roman"/>
        </w:rPr>
        <w:t xml:space="preserve">, </w:t>
      </w:r>
      <w:r w:rsidR="00A20F7A">
        <w:rPr>
          <w:rFonts w:ascii="Times New Roman" w:hAnsi="Times New Roman" w:cs="Times New Roman"/>
        </w:rPr>
        <w:t>FL</w:t>
      </w:r>
      <w:r w:rsidR="00F60E3C" w:rsidRPr="003D79E9">
        <w:rPr>
          <w:rFonts w:ascii="Times New Roman" w:hAnsi="Times New Roman" w:cs="Times New Roman"/>
        </w:rPr>
        <w:t xml:space="preserve"> | </w:t>
      </w:r>
      <w:r w:rsidR="00A20F7A">
        <w:rPr>
          <w:rFonts w:ascii="Times New Roman" w:hAnsi="Times New Roman" w:cs="Times New Roman"/>
        </w:rPr>
        <w:t>May</w:t>
      </w:r>
      <w:r w:rsidR="002F393A"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2023</w:t>
      </w:r>
      <w:r w:rsidR="00F60E3C" w:rsidRPr="003D79E9">
        <w:rPr>
          <w:rFonts w:ascii="Times New Roman" w:hAnsi="Times New Roman" w:cs="Times New Roman"/>
        </w:rPr>
        <w:t xml:space="preserve"> – </w:t>
      </w:r>
      <w:r w:rsidR="00A20F7A">
        <w:rPr>
          <w:rFonts w:ascii="Times New Roman" w:hAnsi="Times New Roman" w:cs="Times New Roman"/>
        </w:rPr>
        <w:t>July</w:t>
      </w:r>
      <w:r w:rsidR="00F60E3C"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2023</w:t>
      </w:r>
    </w:p>
    <w:p w14:paraId="47C8A5B0" w14:textId="099775A8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Jumped in to support sales enablement by integrating </w:t>
      </w:r>
      <w:r w:rsidRPr="00C21FF2">
        <w:rPr>
          <w:rFonts w:ascii="Times New Roman" w:hAnsi="Times New Roman" w:cs="Times New Roman"/>
          <w:b/>
          <w:bCs/>
        </w:rPr>
        <w:t>Outreach</w:t>
      </w:r>
      <w:r w:rsidRPr="00C21FF2">
        <w:rPr>
          <w:rFonts w:ascii="Times New Roman" w:hAnsi="Times New Roman" w:cs="Times New Roman"/>
        </w:rPr>
        <w:t xml:space="preserve"> with </w:t>
      </w:r>
      <w:r w:rsidRPr="00C21FF2">
        <w:rPr>
          <w:rFonts w:ascii="Times New Roman" w:hAnsi="Times New Roman" w:cs="Times New Roman"/>
          <w:b/>
          <w:bCs/>
        </w:rPr>
        <w:t>Salesforce CRM</w:t>
      </w:r>
      <w:r w:rsidRPr="00C21FF2">
        <w:rPr>
          <w:rFonts w:ascii="Times New Roman" w:hAnsi="Times New Roman" w:cs="Times New Roman"/>
        </w:rPr>
        <w:t xml:space="preserve"> — we were aiming to get clearer visibility into prospect activity. Worked with the sales ops team to refine sequences, sync lead statuses, and streamline rep workflows.</w:t>
      </w:r>
    </w:p>
    <w:p w14:paraId="77892168" w14:textId="77777777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Noticed that </w:t>
      </w:r>
      <w:r w:rsidRPr="00C21FF2">
        <w:rPr>
          <w:rFonts w:ascii="Times New Roman" w:hAnsi="Times New Roman" w:cs="Times New Roman"/>
          <w:b/>
          <w:bCs/>
        </w:rPr>
        <w:t>SDRs</w:t>
      </w:r>
      <w:r w:rsidRPr="00C21FF2">
        <w:rPr>
          <w:rFonts w:ascii="Times New Roman" w:hAnsi="Times New Roman" w:cs="Times New Roman"/>
        </w:rPr>
        <w:t xml:space="preserve"> were juggling too many disconnected tools, so I led a quick audit of their current stack and mapped out an </w:t>
      </w:r>
      <w:r w:rsidRPr="00C21FF2">
        <w:rPr>
          <w:rFonts w:ascii="Times New Roman" w:hAnsi="Times New Roman" w:cs="Times New Roman"/>
          <w:b/>
          <w:bCs/>
        </w:rPr>
        <w:t>Outreach-Salesforce</w:t>
      </w:r>
      <w:r w:rsidRPr="00C21FF2">
        <w:rPr>
          <w:rFonts w:ascii="Times New Roman" w:hAnsi="Times New Roman" w:cs="Times New Roman"/>
        </w:rPr>
        <w:t xml:space="preserve"> flow that cut context-switching and increased response tracking accuracy.</w:t>
      </w:r>
    </w:p>
    <w:p w14:paraId="62D39621" w14:textId="77777777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Built custom reports in </w:t>
      </w:r>
      <w:r w:rsidRPr="00C21FF2">
        <w:rPr>
          <w:rFonts w:ascii="Times New Roman" w:hAnsi="Times New Roman" w:cs="Times New Roman"/>
          <w:b/>
          <w:bCs/>
        </w:rPr>
        <w:t>Salesforce</w:t>
      </w:r>
      <w:r w:rsidRPr="00C21FF2">
        <w:rPr>
          <w:rFonts w:ascii="Times New Roman" w:hAnsi="Times New Roman" w:cs="Times New Roman"/>
        </w:rPr>
        <w:t xml:space="preserve"> to show sales leaders how different campaigns were converting. This gave them solid data to prioritize leads better and align with marketing.</w:t>
      </w:r>
    </w:p>
    <w:p w14:paraId="6A3359DC" w14:textId="77777777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Partnered with engineering to clean up some clunky </w:t>
      </w:r>
      <w:r w:rsidRPr="00C21FF2">
        <w:rPr>
          <w:rFonts w:ascii="Times New Roman" w:hAnsi="Times New Roman" w:cs="Times New Roman"/>
          <w:b/>
          <w:bCs/>
        </w:rPr>
        <w:t>IoT device handoffs</w:t>
      </w:r>
      <w:r w:rsidRPr="00C21FF2">
        <w:rPr>
          <w:rFonts w:ascii="Times New Roman" w:hAnsi="Times New Roman" w:cs="Times New Roman"/>
        </w:rPr>
        <w:t xml:space="preserve"> and fed that insight back into </w:t>
      </w:r>
      <w:r w:rsidRPr="00C21FF2">
        <w:rPr>
          <w:rFonts w:ascii="Times New Roman" w:hAnsi="Times New Roman" w:cs="Times New Roman"/>
          <w:b/>
          <w:bCs/>
        </w:rPr>
        <w:t>Salesforce</w:t>
      </w:r>
      <w:r w:rsidRPr="00C21FF2">
        <w:rPr>
          <w:rFonts w:ascii="Times New Roman" w:hAnsi="Times New Roman" w:cs="Times New Roman"/>
        </w:rPr>
        <w:t xml:space="preserve"> as feedback loops — reps started getting more timely and accurate customer data.</w:t>
      </w:r>
    </w:p>
    <w:p w14:paraId="4F0B4003" w14:textId="77777777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>Drove backlog grooming sessions using Agile rituals and made sure tickets were clearly scoped for devs — it made sprint reviews way more predictable and helped us hit roadmap milestones without last-minute firefighting.</w:t>
      </w:r>
    </w:p>
    <w:p w14:paraId="7DA38CED" w14:textId="77777777" w:rsidR="00C21FF2" w:rsidRPr="00C21FF2" w:rsidRDefault="00C21FF2" w:rsidP="00C21FF2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Worked </w:t>
      </w:r>
      <w:r w:rsidRPr="00C21FF2">
        <w:rPr>
          <w:rFonts w:ascii="Times New Roman" w:hAnsi="Times New Roman" w:cs="Times New Roman"/>
          <w:b/>
          <w:bCs/>
        </w:rPr>
        <w:t>cross-functionally</w:t>
      </w:r>
      <w:r w:rsidRPr="00C21FF2">
        <w:rPr>
          <w:rFonts w:ascii="Times New Roman" w:hAnsi="Times New Roman" w:cs="Times New Roman"/>
        </w:rPr>
        <w:t xml:space="preserve"> with </w:t>
      </w:r>
      <w:r w:rsidRPr="00C21FF2">
        <w:rPr>
          <w:rFonts w:ascii="Times New Roman" w:hAnsi="Times New Roman" w:cs="Times New Roman"/>
          <w:b/>
          <w:bCs/>
        </w:rPr>
        <w:t>GTM</w:t>
      </w:r>
      <w:r w:rsidRPr="00C21FF2">
        <w:rPr>
          <w:rFonts w:ascii="Times New Roman" w:hAnsi="Times New Roman" w:cs="Times New Roman"/>
        </w:rPr>
        <w:t xml:space="preserve">, product marketing, and engineering to </w:t>
      </w:r>
      <w:r w:rsidRPr="00C21FF2">
        <w:rPr>
          <w:rFonts w:ascii="Times New Roman" w:hAnsi="Times New Roman" w:cs="Times New Roman"/>
          <w:b/>
          <w:bCs/>
        </w:rPr>
        <w:t>prioritize</w:t>
      </w:r>
      <w:r w:rsidRPr="00C21FF2">
        <w:rPr>
          <w:rFonts w:ascii="Times New Roman" w:hAnsi="Times New Roman" w:cs="Times New Roman"/>
        </w:rPr>
        <w:t xml:space="preserve"> device integration features that supported sales-led motions into new smart home markets.</w:t>
      </w:r>
    </w:p>
    <w:p w14:paraId="262ADBD3" w14:textId="3C751444" w:rsidR="00027F75" w:rsidRPr="003D79E9" w:rsidRDefault="00027F75" w:rsidP="00027F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Denken Solutions</w:t>
      </w:r>
      <w:r w:rsidRPr="003D79E9">
        <w:rPr>
          <w:rFonts w:ascii="Times New Roman" w:hAnsi="Times New Roman" w:cs="Times New Roman"/>
          <w:b/>
          <w:bCs/>
        </w:rPr>
        <w:t xml:space="preserve"> 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  <w:i/>
          <w:iCs/>
        </w:rPr>
        <w:t>Product Owner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</w:rPr>
        <w:t>Irvine</w:t>
      </w:r>
      <w:r w:rsidRPr="003D79E9">
        <w:rPr>
          <w:rFonts w:ascii="Times New Roman" w:hAnsi="Times New Roman" w:cs="Times New Roman"/>
        </w:rPr>
        <w:t xml:space="preserve">, </w:t>
      </w:r>
      <w:r w:rsidR="00A20F7A">
        <w:rPr>
          <w:rFonts w:ascii="Times New Roman" w:hAnsi="Times New Roman" w:cs="Times New Roman"/>
        </w:rPr>
        <w:t>CA</w:t>
      </w:r>
      <w:r w:rsidRPr="003D79E9">
        <w:rPr>
          <w:rFonts w:ascii="Times New Roman" w:hAnsi="Times New Roman" w:cs="Times New Roman"/>
        </w:rPr>
        <w:t xml:space="preserve"> | </w:t>
      </w:r>
      <w:r w:rsidR="00A20F7A">
        <w:rPr>
          <w:rFonts w:ascii="Times New Roman" w:hAnsi="Times New Roman" w:cs="Times New Roman"/>
        </w:rPr>
        <w:t>January</w:t>
      </w:r>
      <w:r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2023</w:t>
      </w:r>
      <w:r w:rsidRPr="003D79E9">
        <w:rPr>
          <w:rFonts w:ascii="Times New Roman" w:hAnsi="Times New Roman" w:cs="Times New Roman"/>
        </w:rPr>
        <w:t xml:space="preserve"> – </w:t>
      </w:r>
      <w:r w:rsidR="00A20F7A">
        <w:rPr>
          <w:rFonts w:ascii="Times New Roman" w:hAnsi="Times New Roman" w:cs="Times New Roman"/>
        </w:rPr>
        <w:t>April</w:t>
      </w:r>
      <w:r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2023</w:t>
      </w:r>
    </w:p>
    <w:p w14:paraId="5AAA06CB" w14:textId="77777777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Took ownership of a legacy </w:t>
      </w:r>
      <w:r w:rsidRPr="00C21FF2">
        <w:rPr>
          <w:rFonts w:ascii="Times New Roman" w:hAnsi="Times New Roman" w:cs="Times New Roman"/>
          <w:b/>
          <w:bCs/>
        </w:rPr>
        <w:t>CRM</w:t>
      </w:r>
      <w:r w:rsidRPr="00C21FF2">
        <w:rPr>
          <w:rFonts w:ascii="Times New Roman" w:hAnsi="Times New Roman" w:cs="Times New Roman"/>
        </w:rPr>
        <w:t xml:space="preserve"> </w:t>
      </w:r>
      <w:r w:rsidRPr="00C21FF2">
        <w:rPr>
          <w:rFonts w:ascii="Times New Roman" w:hAnsi="Times New Roman" w:cs="Times New Roman"/>
          <w:b/>
          <w:bCs/>
        </w:rPr>
        <w:t>module</w:t>
      </w:r>
      <w:r w:rsidRPr="00C21FF2">
        <w:rPr>
          <w:rFonts w:ascii="Times New Roman" w:hAnsi="Times New Roman" w:cs="Times New Roman"/>
        </w:rPr>
        <w:t xml:space="preserve"> — reworked several backend flows and kicked off a </w:t>
      </w:r>
      <w:r w:rsidRPr="00C21FF2">
        <w:rPr>
          <w:rFonts w:ascii="Times New Roman" w:hAnsi="Times New Roman" w:cs="Times New Roman"/>
          <w:b/>
          <w:bCs/>
        </w:rPr>
        <w:t>Salesforce optimization</w:t>
      </w:r>
      <w:r w:rsidRPr="00C21FF2">
        <w:rPr>
          <w:rFonts w:ascii="Times New Roman" w:hAnsi="Times New Roman" w:cs="Times New Roman"/>
        </w:rPr>
        <w:t xml:space="preserve"> effort with the sales ops team. Focused on decluttering lead stages and setting up automation rules to support a cleaner pipeline.</w:t>
      </w:r>
    </w:p>
    <w:p w14:paraId="47D38C50" w14:textId="77777777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Rolled out new scoring logic and field validations in </w:t>
      </w:r>
      <w:r w:rsidRPr="00C21FF2">
        <w:rPr>
          <w:rFonts w:ascii="Times New Roman" w:hAnsi="Times New Roman" w:cs="Times New Roman"/>
          <w:b/>
          <w:bCs/>
        </w:rPr>
        <w:t>Salesforce</w:t>
      </w:r>
      <w:r w:rsidRPr="00C21FF2">
        <w:rPr>
          <w:rFonts w:ascii="Times New Roman" w:hAnsi="Times New Roman" w:cs="Times New Roman"/>
        </w:rPr>
        <w:t xml:space="preserve"> to help the inside sales team focus on the right prospects. We noticed a small bump in conversion quality within two sprints.</w:t>
      </w:r>
    </w:p>
    <w:p w14:paraId="19BAA87D" w14:textId="77777777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Coordinated with external consultants to test an </w:t>
      </w:r>
      <w:r w:rsidRPr="00C21FF2">
        <w:rPr>
          <w:rFonts w:ascii="Times New Roman" w:hAnsi="Times New Roman" w:cs="Times New Roman"/>
          <w:b/>
          <w:bCs/>
        </w:rPr>
        <w:t>Outreach pilot</w:t>
      </w:r>
      <w:r w:rsidRPr="00C21FF2">
        <w:rPr>
          <w:rFonts w:ascii="Times New Roman" w:hAnsi="Times New Roman" w:cs="Times New Roman"/>
        </w:rPr>
        <w:t xml:space="preserve"> with the </w:t>
      </w:r>
      <w:r w:rsidRPr="00C21FF2">
        <w:rPr>
          <w:rFonts w:ascii="Times New Roman" w:hAnsi="Times New Roman" w:cs="Times New Roman"/>
          <w:b/>
          <w:bCs/>
        </w:rPr>
        <w:t>SDR</w:t>
      </w:r>
      <w:r w:rsidRPr="00C21FF2">
        <w:rPr>
          <w:rFonts w:ascii="Times New Roman" w:hAnsi="Times New Roman" w:cs="Times New Roman"/>
        </w:rPr>
        <w:t xml:space="preserve"> team — helped create sequences, align messaging with product marketing, and reviewed email performance weekly with </w:t>
      </w:r>
      <w:r w:rsidRPr="00C21FF2">
        <w:rPr>
          <w:rFonts w:ascii="Times New Roman" w:hAnsi="Times New Roman" w:cs="Times New Roman"/>
          <w:b/>
          <w:bCs/>
        </w:rPr>
        <w:t>GTM</w:t>
      </w:r>
      <w:r w:rsidRPr="00C21FF2">
        <w:rPr>
          <w:rFonts w:ascii="Times New Roman" w:hAnsi="Times New Roman" w:cs="Times New Roman"/>
        </w:rPr>
        <w:t>.</w:t>
      </w:r>
    </w:p>
    <w:p w14:paraId="28DE8B91" w14:textId="77777777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Was also supporting a bigger </w:t>
      </w:r>
      <w:r w:rsidRPr="00C21FF2">
        <w:rPr>
          <w:rFonts w:ascii="Times New Roman" w:hAnsi="Times New Roman" w:cs="Times New Roman"/>
          <w:b/>
          <w:bCs/>
        </w:rPr>
        <w:t>AI push</w:t>
      </w:r>
      <w:r w:rsidRPr="00C21FF2">
        <w:rPr>
          <w:rFonts w:ascii="Times New Roman" w:hAnsi="Times New Roman" w:cs="Times New Roman"/>
        </w:rPr>
        <w:t xml:space="preserve"> — so while adding automation, I made sure the </w:t>
      </w:r>
      <w:r w:rsidRPr="00C21FF2">
        <w:rPr>
          <w:rFonts w:ascii="Times New Roman" w:hAnsi="Times New Roman" w:cs="Times New Roman"/>
          <w:b/>
          <w:bCs/>
        </w:rPr>
        <w:t>Outreach</w:t>
      </w:r>
      <w:r w:rsidRPr="00C21FF2">
        <w:rPr>
          <w:rFonts w:ascii="Times New Roman" w:hAnsi="Times New Roman" w:cs="Times New Roman"/>
        </w:rPr>
        <w:t xml:space="preserve"> and </w:t>
      </w:r>
      <w:r w:rsidRPr="00C21FF2">
        <w:rPr>
          <w:rFonts w:ascii="Times New Roman" w:hAnsi="Times New Roman" w:cs="Times New Roman"/>
          <w:b/>
          <w:bCs/>
        </w:rPr>
        <w:t>Salesforce</w:t>
      </w:r>
      <w:r w:rsidRPr="00C21FF2">
        <w:rPr>
          <w:rFonts w:ascii="Times New Roman" w:hAnsi="Times New Roman" w:cs="Times New Roman"/>
        </w:rPr>
        <w:t xml:space="preserve"> systems didn’t duplicate or break downstream workflows.</w:t>
      </w:r>
    </w:p>
    <w:p w14:paraId="7C9D1070" w14:textId="27BEC966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Owned the </w:t>
      </w:r>
      <w:r w:rsidRPr="00C21FF2">
        <w:rPr>
          <w:rFonts w:ascii="Times New Roman" w:hAnsi="Times New Roman" w:cs="Times New Roman"/>
          <w:b/>
          <w:bCs/>
        </w:rPr>
        <w:t>product</w:t>
      </w:r>
      <w:r w:rsidRPr="00C21FF2">
        <w:rPr>
          <w:rFonts w:ascii="Times New Roman" w:hAnsi="Times New Roman" w:cs="Times New Roman"/>
        </w:rPr>
        <w:t xml:space="preserve"> </w:t>
      </w:r>
      <w:r w:rsidRPr="00C21FF2">
        <w:rPr>
          <w:rFonts w:ascii="Times New Roman" w:hAnsi="Times New Roman" w:cs="Times New Roman"/>
          <w:b/>
          <w:bCs/>
        </w:rPr>
        <w:t>backlog</w:t>
      </w:r>
      <w:r w:rsidRPr="00C21FF2">
        <w:rPr>
          <w:rFonts w:ascii="Times New Roman" w:hAnsi="Times New Roman" w:cs="Times New Roman"/>
        </w:rPr>
        <w:t>, and made sure stories weren’t just technical specs but tied back to user pain points (especially SDR feedback loops). It helped engineering prioritize better and built trust across the team.</w:t>
      </w:r>
    </w:p>
    <w:p w14:paraId="308CA5EE" w14:textId="77777777" w:rsidR="00C21FF2" w:rsidRPr="00C21FF2" w:rsidRDefault="00C21FF2" w:rsidP="00C21FF2">
      <w:pPr>
        <w:numPr>
          <w:ilvl w:val="0"/>
          <w:numId w:val="21"/>
        </w:numPr>
        <w:jc w:val="left"/>
        <w:rPr>
          <w:rFonts w:ascii="Times New Roman" w:hAnsi="Times New Roman" w:cs="Times New Roman"/>
        </w:rPr>
      </w:pPr>
      <w:r w:rsidRPr="00C21FF2">
        <w:rPr>
          <w:rFonts w:ascii="Times New Roman" w:hAnsi="Times New Roman" w:cs="Times New Roman"/>
        </w:rPr>
        <w:t xml:space="preserve">Stepped into </w:t>
      </w:r>
      <w:r w:rsidRPr="00C21FF2">
        <w:rPr>
          <w:rFonts w:ascii="Times New Roman" w:hAnsi="Times New Roman" w:cs="Times New Roman"/>
          <w:b/>
          <w:bCs/>
        </w:rPr>
        <w:t>sprint</w:t>
      </w:r>
      <w:r w:rsidRPr="00C21FF2">
        <w:rPr>
          <w:rFonts w:ascii="Times New Roman" w:hAnsi="Times New Roman" w:cs="Times New Roman"/>
        </w:rPr>
        <w:t xml:space="preserve"> </w:t>
      </w:r>
      <w:r w:rsidRPr="00C21FF2">
        <w:rPr>
          <w:rFonts w:ascii="Times New Roman" w:hAnsi="Times New Roman" w:cs="Times New Roman"/>
          <w:b/>
          <w:bCs/>
        </w:rPr>
        <w:t>demos</w:t>
      </w:r>
      <w:r w:rsidRPr="00C21FF2">
        <w:rPr>
          <w:rFonts w:ascii="Times New Roman" w:hAnsi="Times New Roman" w:cs="Times New Roman"/>
        </w:rPr>
        <w:t xml:space="preserve"> and </w:t>
      </w:r>
      <w:r w:rsidRPr="00C21FF2">
        <w:rPr>
          <w:rFonts w:ascii="Times New Roman" w:hAnsi="Times New Roman" w:cs="Times New Roman"/>
          <w:b/>
          <w:bCs/>
        </w:rPr>
        <w:t>retros</w:t>
      </w:r>
      <w:r w:rsidRPr="00C21FF2">
        <w:rPr>
          <w:rFonts w:ascii="Times New Roman" w:hAnsi="Times New Roman" w:cs="Times New Roman"/>
        </w:rPr>
        <w:t xml:space="preserve"> as a bridge between business and dev — made space for feedback from both ends, which helped improve both the release cadence and morale.</w:t>
      </w:r>
    </w:p>
    <w:p w14:paraId="12BA31FA" w14:textId="096E148D" w:rsidR="00027F75" w:rsidRPr="003D79E9" w:rsidRDefault="00027F75" w:rsidP="00027F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Imagery LLC</w:t>
      </w:r>
      <w:r w:rsidRPr="003D79E9">
        <w:rPr>
          <w:rFonts w:ascii="Times New Roman" w:hAnsi="Times New Roman" w:cs="Times New Roman"/>
          <w:b/>
          <w:bCs/>
        </w:rPr>
        <w:t xml:space="preserve"> 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  <w:i/>
          <w:iCs/>
        </w:rPr>
        <w:t>Software</w:t>
      </w:r>
      <w:r w:rsidRPr="003D79E9">
        <w:rPr>
          <w:rFonts w:ascii="Times New Roman" w:hAnsi="Times New Roman" w:cs="Times New Roman"/>
          <w:i/>
          <w:iCs/>
        </w:rPr>
        <w:t xml:space="preserve"> Engineer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</w:rPr>
        <w:t>Beavercreek</w:t>
      </w:r>
      <w:r w:rsidRPr="003D79E9">
        <w:rPr>
          <w:rFonts w:ascii="Times New Roman" w:hAnsi="Times New Roman" w:cs="Times New Roman"/>
        </w:rPr>
        <w:t xml:space="preserve">, </w:t>
      </w:r>
      <w:r w:rsidR="00A20F7A">
        <w:rPr>
          <w:rFonts w:ascii="Times New Roman" w:hAnsi="Times New Roman" w:cs="Times New Roman"/>
        </w:rPr>
        <w:t>OH</w:t>
      </w:r>
      <w:r w:rsidRPr="003D79E9">
        <w:rPr>
          <w:rFonts w:ascii="Times New Roman" w:hAnsi="Times New Roman" w:cs="Times New Roman"/>
        </w:rPr>
        <w:t xml:space="preserve"> | </w:t>
      </w:r>
      <w:r w:rsidR="00A20F7A">
        <w:rPr>
          <w:rFonts w:ascii="Times New Roman" w:hAnsi="Times New Roman" w:cs="Times New Roman"/>
        </w:rPr>
        <w:t>January</w:t>
      </w:r>
      <w:r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2022</w:t>
      </w:r>
      <w:r w:rsidRPr="003D79E9">
        <w:rPr>
          <w:rFonts w:ascii="Times New Roman" w:hAnsi="Times New Roman" w:cs="Times New Roman"/>
        </w:rPr>
        <w:t xml:space="preserve"> – August </w:t>
      </w:r>
      <w:r w:rsidR="00A20F7A">
        <w:rPr>
          <w:rFonts w:ascii="Times New Roman" w:hAnsi="Times New Roman" w:cs="Times New Roman"/>
        </w:rPr>
        <w:t>2022</w:t>
      </w:r>
    </w:p>
    <w:p w14:paraId="3AF3331A" w14:textId="77777777" w:rsidR="00A20F7A" w:rsidRPr="00A20F7A" w:rsidRDefault="00A20F7A" w:rsidP="00A20F7A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A20F7A">
        <w:rPr>
          <w:rFonts w:ascii="Times New Roman" w:hAnsi="Times New Roman" w:cs="Times New Roman"/>
        </w:rPr>
        <w:t xml:space="preserve">Developed a </w:t>
      </w:r>
      <w:r w:rsidRPr="00A20F7A">
        <w:rPr>
          <w:rFonts w:ascii="Times New Roman" w:hAnsi="Times New Roman" w:cs="Times New Roman"/>
          <w:b/>
          <w:bCs/>
        </w:rPr>
        <w:t>Spectral</w:t>
      </w:r>
      <w:r w:rsidRPr="00A20F7A">
        <w:rPr>
          <w:rFonts w:ascii="Times New Roman" w:hAnsi="Times New Roman" w:cs="Times New Roman"/>
        </w:rPr>
        <w:t xml:space="preserve"> </w:t>
      </w:r>
      <w:r w:rsidRPr="00A20F7A">
        <w:rPr>
          <w:rFonts w:ascii="Times New Roman" w:hAnsi="Times New Roman" w:cs="Times New Roman"/>
          <w:b/>
          <w:bCs/>
        </w:rPr>
        <w:t>Analysis</w:t>
      </w:r>
      <w:r w:rsidRPr="00A20F7A">
        <w:rPr>
          <w:rFonts w:ascii="Times New Roman" w:hAnsi="Times New Roman" w:cs="Times New Roman"/>
        </w:rPr>
        <w:t xml:space="preserve"> </w:t>
      </w:r>
      <w:r w:rsidRPr="00A20F7A">
        <w:rPr>
          <w:rFonts w:ascii="Times New Roman" w:hAnsi="Times New Roman" w:cs="Times New Roman"/>
          <w:b/>
          <w:bCs/>
        </w:rPr>
        <w:t>Tool</w:t>
      </w:r>
      <w:r w:rsidRPr="00A20F7A">
        <w:rPr>
          <w:rFonts w:ascii="Times New Roman" w:hAnsi="Times New Roman" w:cs="Times New Roman"/>
        </w:rPr>
        <w:t xml:space="preserve"> for drone imagery analysis, improving the calculation of </w:t>
      </w:r>
      <w:r w:rsidRPr="00A20F7A">
        <w:rPr>
          <w:rFonts w:ascii="Times New Roman" w:hAnsi="Times New Roman" w:cs="Times New Roman"/>
          <w:b/>
          <w:bCs/>
        </w:rPr>
        <w:t>Vegetation</w:t>
      </w:r>
      <w:r w:rsidRPr="00A20F7A">
        <w:rPr>
          <w:rFonts w:ascii="Times New Roman" w:hAnsi="Times New Roman" w:cs="Times New Roman"/>
        </w:rPr>
        <w:t xml:space="preserve"> </w:t>
      </w:r>
      <w:r w:rsidRPr="00A20F7A">
        <w:rPr>
          <w:rFonts w:ascii="Times New Roman" w:hAnsi="Times New Roman" w:cs="Times New Roman"/>
          <w:b/>
          <w:bCs/>
        </w:rPr>
        <w:t>Indices</w:t>
      </w:r>
      <w:r w:rsidRPr="00A20F7A">
        <w:rPr>
          <w:rFonts w:ascii="Times New Roman" w:hAnsi="Times New Roman" w:cs="Times New Roman"/>
        </w:rPr>
        <w:t xml:space="preserve"> (VI) accuracy by </w:t>
      </w:r>
      <w:r w:rsidRPr="00A20F7A">
        <w:rPr>
          <w:rFonts w:ascii="Times New Roman" w:hAnsi="Times New Roman" w:cs="Times New Roman"/>
          <w:b/>
          <w:bCs/>
        </w:rPr>
        <w:t>25%.</w:t>
      </w:r>
    </w:p>
    <w:p w14:paraId="1EFC3893" w14:textId="77777777" w:rsidR="00A20F7A" w:rsidRPr="00A20F7A" w:rsidRDefault="00A20F7A" w:rsidP="00A20F7A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A20F7A">
        <w:rPr>
          <w:rFonts w:ascii="Times New Roman" w:hAnsi="Times New Roman" w:cs="Times New Roman"/>
        </w:rPr>
        <w:t xml:space="preserve">Implemented </w:t>
      </w:r>
      <w:r w:rsidRPr="00A20F7A">
        <w:rPr>
          <w:rFonts w:ascii="Times New Roman" w:hAnsi="Times New Roman" w:cs="Times New Roman"/>
          <w:b/>
          <w:bCs/>
        </w:rPr>
        <w:t>bit</w:t>
      </w:r>
      <w:r w:rsidRPr="00A20F7A">
        <w:rPr>
          <w:rFonts w:ascii="Times New Roman" w:hAnsi="Times New Roman" w:cs="Times New Roman"/>
        </w:rPr>
        <w:t xml:space="preserve"> </w:t>
      </w:r>
      <w:r w:rsidRPr="00A20F7A">
        <w:rPr>
          <w:rFonts w:ascii="Times New Roman" w:hAnsi="Times New Roman" w:cs="Times New Roman"/>
          <w:b/>
          <w:bCs/>
        </w:rPr>
        <w:t>masking</w:t>
      </w:r>
      <w:r w:rsidRPr="00A20F7A">
        <w:rPr>
          <w:rFonts w:ascii="Times New Roman" w:hAnsi="Times New Roman" w:cs="Times New Roman"/>
        </w:rPr>
        <w:t xml:space="preserve"> and image cleaning techniques, resulting in a </w:t>
      </w:r>
      <w:r w:rsidRPr="00A20F7A">
        <w:rPr>
          <w:rFonts w:ascii="Times New Roman" w:hAnsi="Times New Roman" w:cs="Times New Roman"/>
          <w:b/>
          <w:bCs/>
        </w:rPr>
        <w:t>70%</w:t>
      </w:r>
      <w:r w:rsidRPr="00A20F7A">
        <w:rPr>
          <w:rFonts w:ascii="Times New Roman" w:hAnsi="Times New Roman" w:cs="Times New Roman"/>
        </w:rPr>
        <w:t xml:space="preserve"> increase in usable image data for environmental research.</w:t>
      </w:r>
    </w:p>
    <w:p w14:paraId="4D1327DC" w14:textId="77777777" w:rsidR="00A20F7A" w:rsidRPr="00A20F7A" w:rsidRDefault="00A20F7A" w:rsidP="00A20F7A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A20F7A">
        <w:rPr>
          <w:rFonts w:ascii="Times New Roman" w:hAnsi="Times New Roman" w:cs="Times New Roman"/>
        </w:rPr>
        <w:t xml:space="preserve">Achieved a </w:t>
      </w:r>
      <w:r w:rsidRPr="00A20F7A">
        <w:rPr>
          <w:rFonts w:ascii="Times New Roman" w:hAnsi="Times New Roman" w:cs="Times New Roman"/>
          <w:b/>
          <w:bCs/>
        </w:rPr>
        <w:t>0.91</w:t>
      </w:r>
      <w:r w:rsidRPr="00A20F7A">
        <w:rPr>
          <w:rFonts w:ascii="Times New Roman" w:hAnsi="Times New Roman" w:cs="Times New Roman"/>
        </w:rPr>
        <w:t xml:space="preserve"> model accuracy in vegetation index </w:t>
      </w:r>
      <w:r w:rsidRPr="00A20F7A">
        <w:rPr>
          <w:rFonts w:ascii="Times New Roman" w:hAnsi="Times New Roman" w:cs="Times New Roman"/>
          <w:b/>
          <w:bCs/>
        </w:rPr>
        <w:t>prediction</w:t>
      </w:r>
      <w:r w:rsidRPr="00A20F7A">
        <w:rPr>
          <w:rFonts w:ascii="Times New Roman" w:hAnsi="Times New Roman" w:cs="Times New Roman"/>
        </w:rPr>
        <w:t xml:space="preserve"> models, significantly enhancing data product quality.</w:t>
      </w:r>
    </w:p>
    <w:p w14:paraId="291E8272" w14:textId="568410B0" w:rsidR="00027F75" w:rsidRPr="003D79E9" w:rsidRDefault="00027F75" w:rsidP="00027F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Tata Consultancy Services</w:t>
      </w:r>
      <w:r w:rsidRPr="003D79E9">
        <w:rPr>
          <w:rFonts w:ascii="Times New Roman" w:hAnsi="Times New Roman" w:cs="Times New Roman"/>
          <w:b/>
          <w:bCs/>
        </w:rPr>
        <w:t xml:space="preserve"> 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  <w:i/>
          <w:iCs/>
        </w:rPr>
        <w:t>Assistant Systems</w:t>
      </w:r>
      <w:r w:rsidRPr="003D79E9">
        <w:rPr>
          <w:rFonts w:ascii="Times New Roman" w:hAnsi="Times New Roman" w:cs="Times New Roman"/>
          <w:i/>
          <w:iCs/>
        </w:rPr>
        <w:t xml:space="preserve"> Engineer</w:t>
      </w:r>
      <w:r w:rsidRPr="003D79E9">
        <w:rPr>
          <w:rFonts w:ascii="Times New Roman" w:hAnsi="Times New Roman" w:cs="Times New Roman"/>
        </w:rPr>
        <w:br/>
      </w:r>
      <w:r w:rsidR="00A20F7A">
        <w:rPr>
          <w:rFonts w:ascii="Times New Roman" w:hAnsi="Times New Roman" w:cs="Times New Roman"/>
        </w:rPr>
        <w:t>Delhi</w:t>
      </w:r>
      <w:r w:rsidRPr="003D79E9">
        <w:rPr>
          <w:rFonts w:ascii="Times New Roman" w:hAnsi="Times New Roman" w:cs="Times New Roman"/>
        </w:rPr>
        <w:t xml:space="preserve">, India | </w:t>
      </w:r>
      <w:r w:rsidR="00A20F7A">
        <w:rPr>
          <w:rFonts w:ascii="Times New Roman" w:hAnsi="Times New Roman" w:cs="Times New Roman"/>
        </w:rPr>
        <w:t>July</w:t>
      </w:r>
      <w:r w:rsidRPr="003D79E9">
        <w:rPr>
          <w:rFonts w:ascii="Times New Roman" w:hAnsi="Times New Roman" w:cs="Times New Roman"/>
        </w:rPr>
        <w:t xml:space="preserve"> </w:t>
      </w:r>
      <w:r w:rsidR="00A20F7A">
        <w:rPr>
          <w:rFonts w:ascii="Times New Roman" w:hAnsi="Times New Roman" w:cs="Times New Roman"/>
        </w:rPr>
        <w:t>2019</w:t>
      </w:r>
      <w:r w:rsidRPr="003D79E9">
        <w:rPr>
          <w:rFonts w:ascii="Times New Roman" w:hAnsi="Times New Roman" w:cs="Times New Roman"/>
        </w:rPr>
        <w:t xml:space="preserve"> – </w:t>
      </w:r>
      <w:r w:rsidR="00A20F7A">
        <w:rPr>
          <w:rFonts w:ascii="Times New Roman" w:hAnsi="Times New Roman" w:cs="Times New Roman"/>
        </w:rPr>
        <w:t>February</w:t>
      </w:r>
      <w:r w:rsidRPr="003D79E9">
        <w:rPr>
          <w:rFonts w:ascii="Times New Roman" w:hAnsi="Times New Roman" w:cs="Times New Roman"/>
        </w:rPr>
        <w:t xml:space="preserve"> 202</w:t>
      </w:r>
      <w:r w:rsidR="00A20F7A">
        <w:rPr>
          <w:rFonts w:ascii="Times New Roman" w:hAnsi="Times New Roman" w:cs="Times New Roman"/>
        </w:rPr>
        <w:t>1</w:t>
      </w:r>
    </w:p>
    <w:p w14:paraId="4762BA20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 xml:space="preserve">At TCS, I was part of a cross-functional team supporting </w:t>
      </w:r>
      <w:r w:rsidRPr="00571F43">
        <w:rPr>
          <w:rFonts w:ascii="Times New Roman" w:hAnsi="Times New Roman" w:cs="Times New Roman"/>
          <w:b/>
          <w:bCs/>
        </w:rPr>
        <w:t>Deutsche Bundesbank</w:t>
      </w:r>
      <w:r w:rsidRPr="00571F43">
        <w:rPr>
          <w:rFonts w:ascii="Times New Roman" w:hAnsi="Times New Roman" w:cs="Times New Roman"/>
        </w:rPr>
        <w:t xml:space="preserve">, </w:t>
      </w:r>
      <w:r w:rsidRPr="00571F43">
        <w:rPr>
          <w:rFonts w:ascii="Times New Roman" w:hAnsi="Times New Roman" w:cs="Times New Roman"/>
          <w:b/>
          <w:bCs/>
        </w:rPr>
        <w:t>Germany’s central bank</w:t>
      </w:r>
      <w:r w:rsidRPr="00571F43">
        <w:rPr>
          <w:rFonts w:ascii="Times New Roman" w:hAnsi="Times New Roman" w:cs="Times New Roman"/>
        </w:rPr>
        <w:t xml:space="preserve">, during a major modernization of their </w:t>
      </w:r>
      <w:r w:rsidRPr="00571F43">
        <w:rPr>
          <w:rFonts w:ascii="Times New Roman" w:hAnsi="Times New Roman" w:cs="Times New Roman"/>
          <w:b/>
          <w:bCs/>
        </w:rPr>
        <w:t>digital infrastructure</w:t>
      </w:r>
      <w:r w:rsidRPr="00571F43">
        <w:rPr>
          <w:rFonts w:ascii="Times New Roman" w:hAnsi="Times New Roman" w:cs="Times New Roman"/>
        </w:rPr>
        <w:t xml:space="preserve">. My work focused on </w:t>
      </w:r>
      <w:r w:rsidRPr="00571F43">
        <w:rPr>
          <w:rFonts w:ascii="Times New Roman" w:hAnsi="Times New Roman" w:cs="Times New Roman"/>
          <w:b/>
          <w:bCs/>
        </w:rPr>
        <w:t>backend systems</w:t>
      </w:r>
      <w:r w:rsidRPr="00571F43">
        <w:rPr>
          <w:rFonts w:ascii="Times New Roman" w:hAnsi="Times New Roman" w:cs="Times New Roman"/>
        </w:rPr>
        <w:t xml:space="preserve">, </w:t>
      </w:r>
      <w:r w:rsidRPr="00571F43">
        <w:rPr>
          <w:rFonts w:ascii="Times New Roman" w:hAnsi="Times New Roman" w:cs="Times New Roman"/>
          <w:b/>
          <w:bCs/>
        </w:rPr>
        <w:t>secure data handling</w:t>
      </w:r>
      <w:r w:rsidRPr="00571F43">
        <w:rPr>
          <w:rFonts w:ascii="Times New Roman" w:hAnsi="Times New Roman" w:cs="Times New Roman"/>
        </w:rPr>
        <w:t>, and platform upgrades for internal banking operations.</w:t>
      </w:r>
    </w:p>
    <w:p w14:paraId="318B379D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 xml:space="preserve">Built secure </w:t>
      </w:r>
      <w:r w:rsidRPr="00571F43">
        <w:rPr>
          <w:rFonts w:ascii="Times New Roman" w:hAnsi="Times New Roman" w:cs="Times New Roman"/>
          <w:b/>
          <w:bCs/>
        </w:rPr>
        <w:t>internal APIs</w:t>
      </w:r>
      <w:r w:rsidRPr="00571F43">
        <w:rPr>
          <w:rFonts w:ascii="Times New Roman" w:hAnsi="Times New Roman" w:cs="Times New Roman"/>
        </w:rPr>
        <w:t xml:space="preserve"> using Node.js and Express to streamline communication between </w:t>
      </w:r>
      <w:r w:rsidRPr="00571F43">
        <w:rPr>
          <w:rFonts w:ascii="Times New Roman" w:hAnsi="Times New Roman" w:cs="Times New Roman"/>
          <w:b/>
          <w:bCs/>
        </w:rPr>
        <w:t>legacy systems</w:t>
      </w:r>
      <w:r w:rsidRPr="00571F43">
        <w:rPr>
          <w:rFonts w:ascii="Times New Roman" w:hAnsi="Times New Roman" w:cs="Times New Roman"/>
        </w:rPr>
        <w:t xml:space="preserve"> and newer banking interfaces. These APIs were integrated into key workflows like </w:t>
      </w:r>
      <w:r w:rsidRPr="00571F43">
        <w:rPr>
          <w:rFonts w:ascii="Times New Roman" w:hAnsi="Times New Roman" w:cs="Times New Roman"/>
          <w:b/>
          <w:bCs/>
        </w:rPr>
        <w:t>payment reconciliation</w:t>
      </w:r>
      <w:r w:rsidRPr="00571F43">
        <w:rPr>
          <w:rFonts w:ascii="Times New Roman" w:hAnsi="Times New Roman" w:cs="Times New Roman"/>
        </w:rPr>
        <w:t xml:space="preserve"> and </w:t>
      </w:r>
      <w:r w:rsidRPr="00571F43">
        <w:rPr>
          <w:rFonts w:ascii="Times New Roman" w:hAnsi="Times New Roman" w:cs="Times New Roman"/>
          <w:b/>
          <w:bCs/>
        </w:rPr>
        <w:t>transaction validation</w:t>
      </w:r>
      <w:r w:rsidRPr="00571F43">
        <w:rPr>
          <w:rFonts w:ascii="Times New Roman" w:hAnsi="Times New Roman" w:cs="Times New Roman"/>
        </w:rPr>
        <w:t xml:space="preserve"> — which reduced processing time and improved </w:t>
      </w:r>
      <w:r w:rsidRPr="00571F43">
        <w:rPr>
          <w:rFonts w:ascii="Times New Roman" w:hAnsi="Times New Roman" w:cs="Times New Roman"/>
          <w:b/>
          <w:bCs/>
        </w:rPr>
        <w:t>audit</w:t>
      </w:r>
      <w:r w:rsidRPr="00571F43">
        <w:rPr>
          <w:rFonts w:ascii="Times New Roman" w:hAnsi="Times New Roman" w:cs="Times New Roman"/>
        </w:rPr>
        <w:t xml:space="preserve"> traceability.</w:t>
      </w:r>
    </w:p>
    <w:p w14:paraId="44E161A5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>Led backend logic development for a role-based financial operations dashboard that supported real-time reporting and user-specific data access. This helped compliance officers and analysts track sensitive metrics more efficiently across departments like monetary policy and banking supervision.</w:t>
      </w:r>
    </w:p>
    <w:p w14:paraId="156BC817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 xml:space="preserve">When the bank migrated to </w:t>
      </w:r>
      <w:r w:rsidRPr="00571F43">
        <w:rPr>
          <w:rFonts w:ascii="Times New Roman" w:hAnsi="Times New Roman" w:cs="Times New Roman"/>
          <w:b/>
          <w:bCs/>
        </w:rPr>
        <w:t>AWS</w:t>
      </w:r>
      <w:r w:rsidRPr="00571F43">
        <w:rPr>
          <w:rFonts w:ascii="Times New Roman" w:hAnsi="Times New Roman" w:cs="Times New Roman"/>
        </w:rPr>
        <w:t xml:space="preserve"> </w:t>
      </w:r>
      <w:r w:rsidRPr="00571F43">
        <w:rPr>
          <w:rFonts w:ascii="Times New Roman" w:hAnsi="Times New Roman" w:cs="Times New Roman"/>
          <w:b/>
          <w:bCs/>
        </w:rPr>
        <w:t>GovCloud</w:t>
      </w:r>
      <w:r w:rsidRPr="00571F43">
        <w:rPr>
          <w:rFonts w:ascii="Times New Roman" w:hAnsi="Times New Roman" w:cs="Times New Roman"/>
        </w:rPr>
        <w:t xml:space="preserve"> for better scalability and data control, I helped architect the </w:t>
      </w:r>
      <w:r w:rsidRPr="00571F43">
        <w:rPr>
          <w:rFonts w:ascii="Times New Roman" w:hAnsi="Times New Roman" w:cs="Times New Roman"/>
          <w:b/>
          <w:bCs/>
        </w:rPr>
        <w:t>data migration process</w:t>
      </w:r>
      <w:r w:rsidRPr="00571F43">
        <w:rPr>
          <w:rFonts w:ascii="Times New Roman" w:hAnsi="Times New Roman" w:cs="Times New Roman"/>
        </w:rPr>
        <w:t xml:space="preserve">. This included mapping </w:t>
      </w:r>
      <w:r w:rsidRPr="00571F43">
        <w:rPr>
          <w:rFonts w:ascii="Times New Roman" w:hAnsi="Times New Roman" w:cs="Times New Roman"/>
          <w:b/>
          <w:bCs/>
        </w:rPr>
        <w:t>sensitive datasets</w:t>
      </w:r>
      <w:r w:rsidRPr="00571F43">
        <w:rPr>
          <w:rFonts w:ascii="Times New Roman" w:hAnsi="Times New Roman" w:cs="Times New Roman"/>
        </w:rPr>
        <w:t xml:space="preserve">, implementing </w:t>
      </w:r>
      <w:r w:rsidRPr="00571F43">
        <w:rPr>
          <w:rFonts w:ascii="Times New Roman" w:hAnsi="Times New Roman" w:cs="Times New Roman"/>
          <w:b/>
          <w:bCs/>
        </w:rPr>
        <w:t>encryption protocols</w:t>
      </w:r>
      <w:r w:rsidRPr="00571F43">
        <w:rPr>
          <w:rFonts w:ascii="Times New Roman" w:hAnsi="Times New Roman" w:cs="Times New Roman"/>
        </w:rPr>
        <w:t>, and validating the integrity of over 10 million records. The move dramatically improved system responsiveness and uptime for internal apps.</w:t>
      </w:r>
    </w:p>
    <w:p w14:paraId="62E7E954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lastRenderedPageBreak/>
        <w:t xml:space="preserve">Collaborated with a </w:t>
      </w:r>
      <w:r w:rsidRPr="00571F43">
        <w:rPr>
          <w:rFonts w:ascii="Times New Roman" w:hAnsi="Times New Roman" w:cs="Times New Roman"/>
          <w:b/>
          <w:bCs/>
        </w:rPr>
        <w:t>small R&amp;D</w:t>
      </w:r>
      <w:r w:rsidRPr="00571F43">
        <w:rPr>
          <w:rFonts w:ascii="Times New Roman" w:hAnsi="Times New Roman" w:cs="Times New Roman"/>
        </w:rPr>
        <w:t xml:space="preserve"> group on predictive modeling for </w:t>
      </w:r>
      <w:r w:rsidRPr="00571F43">
        <w:rPr>
          <w:rFonts w:ascii="Times New Roman" w:hAnsi="Times New Roman" w:cs="Times New Roman"/>
          <w:b/>
          <w:bCs/>
        </w:rPr>
        <w:t>transaction anomaly detection</w:t>
      </w:r>
      <w:r w:rsidRPr="00571F43">
        <w:rPr>
          <w:rFonts w:ascii="Times New Roman" w:hAnsi="Times New Roman" w:cs="Times New Roman"/>
        </w:rPr>
        <w:t xml:space="preserve">. I built </w:t>
      </w:r>
      <w:r w:rsidRPr="00571F43">
        <w:rPr>
          <w:rFonts w:ascii="Times New Roman" w:hAnsi="Times New Roman" w:cs="Times New Roman"/>
          <w:b/>
          <w:bCs/>
        </w:rPr>
        <w:t>early-stage LSTM</w:t>
      </w:r>
      <w:r w:rsidRPr="00571F43">
        <w:rPr>
          <w:rFonts w:ascii="Times New Roman" w:hAnsi="Times New Roman" w:cs="Times New Roman"/>
        </w:rPr>
        <w:t xml:space="preserve"> and </w:t>
      </w:r>
      <w:r w:rsidRPr="00571F43">
        <w:rPr>
          <w:rFonts w:ascii="Times New Roman" w:hAnsi="Times New Roman" w:cs="Times New Roman"/>
          <w:b/>
          <w:bCs/>
        </w:rPr>
        <w:t>KNN</w:t>
      </w:r>
      <w:r w:rsidRPr="00571F43">
        <w:rPr>
          <w:rFonts w:ascii="Times New Roman" w:hAnsi="Times New Roman" w:cs="Times New Roman"/>
        </w:rPr>
        <w:t xml:space="preserve"> models that used historical data to flag irregularities, which later informed a production-grade </w:t>
      </w:r>
      <w:r w:rsidRPr="00571F43">
        <w:rPr>
          <w:rFonts w:ascii="Times New Roman" w:hAnsi="Times New Roman" w:cs="Times New Roman"/>
          <w:b/>
          <w:bCs/>
        </w:rPr>
        <w:t>fraud detection</w:t>
      </w:r>
      <w:r w:rsidRPr="00571F43">
        <w:rPr>
          <w:rFonts w:ascii="Times New Roman" w:hAnsi="Times New Roman" w:cs="Times New Roman"/>
        </w:rPr>
        <w:t xml:space="preserve"> pipeline.</w:t>
      </w:r>
    </w:p>
    <w:p w14:paraId="75EF2696" w14:textId="77777777" w:rsidR="00C9594F" w:rsidRPr="00571F43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 xml:space="preserve">Redesigned a legacy internal tool using React, Redux, and Material-UI — the original system had poor UX and wasn’t mobile-friendly. We turned it into a modern, responsive platform used by hundreds of </w:t>
      </w:r>
      <w:r w:rsidRPr="00571F43">
        <w:rPr>
          <w:rFonts w:ascii="Times New Roman" w:hAnsi="Times New Roman" w:cs="Times New Roman"/>
          <w:b/>
          <w:bCs/>
        </w:rPr>
        <w:t>Deutsche Bundesbank</w:t>
      </w:r>
      <w:r w:rsidRPr="00571F43">
        <w:rPr>
          <w:rFonts w:ascii="Times New Roman" w:hAnsi="Times New Roman" w:cs="Times New Roman"/>
        </w:rPr>
        <w:t xml:space="preserve"> employees to track workflow approvals, resulting in a significant drop in support tickets.</w:t>
      </w:r>
    </w:p>
    <w:p w14:paraId="34E736A0" w14:textId="64C8FB40" w:rsidR="00E4347C" w:rsidRPr="00C9594F" w:rsidRDefault="00C9594F" w:rsidP="00C9594F">
      <w:pPr>
        <w:numPr>
          <w:ilvl w:val="0"/>
          <w:numId w:val="17"/>
        </w:numPr>
        <w:jc w:val="left"/>
        <w:rPr>
          <w:rFonts w:ascii="Times New Roman" w:hAnsi="Times New Roman" w:cs="Times New Roman"/>
        </w:rPr>
      </w:pPr>
      <w:r w:rsidRPr="00571F43">
        <w:rPr>
          <w:rFonts w:ascii="Times New Roman" w:hAnsi="Times New Roman" w:cs="Times New Roman"/>
        </w:rPr>
        <w:t>Also maintained an automated QA auditing tool that ran nightly compliance checks on internal web apps, ensuring regulatory formatting and data handling standards were met — which helped streamline internal audits and reduced manual QA effort by over 40%.</w:t>
      </w:r>
    </w:p>
    <w:p w14:paraId="279996A8" w14:textId="77777777" w:rsidR="002002A1" w:rsidRPr="003D79E9" w:rsidRDefault="005813B3" w:rsidP="0020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6500AE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356AA5" w14:textId="1E794E60" w:rsidR="002002A1" w:rsidRDefault="002002A1" w:rsidP="002002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Certifications</w:t>
      </w:r>
    </w:p>
    <w:p w14:paraId="26718200" w14:textId="7E15E9E4" w:rsidR="000D7983" w:rsidRDefault="000D7983" w:rsidP="000D7983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Management Professional (PMP)</w:t>
      </w:r>
    </w:p>
    <w:p w14:paraId="74BEDEAF" w14:textId="11E73E6E" w:rsidR="000D7983" w:rsidRDefault="000D7983" w:rsidP="000D7983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Project Management Certificate</w:t>
      </w:r>
    </w:p>
    <w:p w14:paraId="531E5A53" w14:textId="4FC58A81" w:rsidR="000D7983" w:rsidRPr="000D7983" w:rsidRDefault="000D7983" w:rsidP="000D7983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Scrum Master Certificate</w:t>
      </w:r>
    </w:p>
    <w:p w14:paraId="62C47ED3" w14:textId="77777777" w:rsidR="00F60E3C" w:rsidRPr="003D79E9" w:rsidRDefault="005813B3" w:rsidP="00F60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CD0534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742428A" w14:textId="77777777" w:rsidR="00F60E3C" w:rsidRPr="003D79E9" w:rsidRDefault="00F60E3C" w:rsidP="00F60E3C">
      <w:pPr>
        <w:rPr>
          <w:rFonts w:ascii="Times New Roman" w:hAnsi="Times New Roman" w:cs="Times New Roman"/>
          <w:b/>
          <w:bCs/>
        </w:rPr>
      </w:pPr>
      <w:r w:rsidRPr="003D79E9">
        <w:rPr>
          <w:rFonts w:ascii="Times New Roman" w:hAnsi="Times New Roman" w:cs="Times New Roman"/>
          <w:b/>
          <w:bCs/>
        </w:rPr>
        <w:t>Education</w:t>
      </w:r>
    </w:p>
    <w:p w14:paraId="51FCD829" w14:textId="7F551FEA" w:rsidR="004571DB" w:rsidRPr="003D79E9" w:rsidRDefault="00246A77" w:rsidP="00331594">
      <w:pPr>
        <w:jc w:val="left"/>
        <w:rPr>
          <w:rFonts w:ascii="Times New Roman" w:hAnsi="Times New Roman" w:cs="Times New Roman"/>
        </w:rPr>
      </w:pPr>
      <w:r w:rsidRPr="003D79E9">
        <w:rPr>
          <w:rFonts w:ascii="Times New Roman" w:hAnsi="Times New Roman" w:cs="Times New Roman"/>
        </w:rPr>
        <w:t>Master</w:t>
      </w:r>
      <w:r w:rsidR="00B75281" w:rsidRPr="003D79E9">
        <w:rPr>
          <w:rFonts w:ascii="Times New Roman" w:hAnsi="Times New Roman" w:cs="Times New Roman"/>
        </w:rPr>
        <w:t xml:space="preserve"> of science</w:t>
      </w:r>
      <w:r w:rsidRPr="003D79E9">
        <w:rPr>
          <w:rFonts w:ascii="Times New Roman" w:hAnsi="Times New Roman" w:cs="Times New Roman"/>
        </w:rPr>
        <w:t xml:space="preserve"> in </w:t>
      </w:r>
      <w:r w:rsidR="00A20F7A">
        <w:rPr>
          <w:rFonts w:ascii="Times New Roman" w:hAnsi="Times New Roman" w:cs="Times New Roman"/>
        </w:rPr>
        <w:t>Computer Science</w:t>
      </w:r>
      <w:r w:rsidR="004571DB" w:rsidRPr="003D79E9">
        <w:rPr>
          <w:rFonts w:ascii="Times New Roman" w:hAnsi="Times New Roman" w:cs="Times New Roman"/>
        </w:rPr>
        <w:t xml:space="preserve"> at Wright State University</w:t>
      </w:r>
      <w:r w:rsidR="003D35F2" w:rsidRPr="003D79E9">
        <w:rPr>
          <w:rFonts w:ascii="Times New Roman" w:hAnsi="Times New Roman" w:cs="Times New Roman"/>
        </w:rPr>
        <w:t xml:space="preserve">    </w:t>
      </w:r>
      <w:r w:rsidR="007F7E1C" w:rsidRPr="003D79E9">
        <w:rPr>
          <w:rFonts w:ascii="Times New Roman" w:hAnsi="Times New Roman" w:cs="Times New Roman"/>
        </w:rPr>
        <w:tab/>
      </w:r>
      <w:r w:rsidR="007F7E1C" w:rsidRPr="003D79E9">
        <w:rPr>
          <w:rFonts w:ascii="Times New Roman" w:hAnsi="Times New Roman" w:cs="Times New Roman"/>
        </w:rPr>
        <w:tab/>
      </w:r>
      <w:r w:rsidR="007F7E1C" w:rsidRPr="003D79E9">
        <w:rPr>
          <w:rFonts w:ascii="Times New Roman" w:hAnsi="Times New Roman" w:cs="Times New Roman"/>
        </w:rPr>
        <w:tab/>
      </w:r>
      <w:r w:rsidR="007F7E1C" w:rsidRPr="003D79E9">
        <w:rPr>
          <w:rFonts w:ascii="Times New Roman" w:hAnsi="Times New Roman" w:cs="Times New Roman"/>
        </w:rPr>
        <w:tab/>
      </w:r>
      <w:r w:rsidR="007F7E1C" w:rsidRPr="003D79E9">
        <w:rPr>
          <w:rFonts w:ascii="Times New Roman" w:hAnsi="Times New Roman" w:cs="Times New Roman"/>
        </w:rPr>
        <w:tab/>
      </w:r>
      <w:r w:rsidR="007F7E1C" w:rsidRPr="003D79E9">
        <w:rPr>
          <w:rFonts w:ascii="Times New Roman" w:hAnsi="Times New Roman" w:cs="Times New Roman"/>
        </w:rPr>
        <w:tab/>
      </w:r>
      <w:r w:rsidR="009735EB" w:rsidRPr="003D79E9">
        <w:rPr>
          <w:rFonts w:ascii="Times New Roman" w:hAnsi="Times New Roman" w:cs="Times New Roman"/>
        </w:rPr>
        <w:t xml:space="preserve">      </w:t>
      </w:r>
      <w:r w:rsidR="00A20F7A">
        <w:rPr>
          <w:rFonts w:ascii="Times New Roman" w:hAnsi="Times New Roman" w:cs="Times New Roman"/>
        </w:rPr>
        <w:t xml:space="preserve">              </w:t>
      </w:r>
      <w:r w:rsidR="003D35F2" w:rsidRPr="003D79E9">
        <w:rPr>
          <w:rFonts w:ascii="Times New Roman" w:hAnsi="Times New Roman" w:cs="Times New Roman"/>
        </w:rPr>
        <w:t>202</w:t>
      </w:r>
      <w:r w:rsidR="00692E82">
        <w:rPr>
          <w:rFonts w:ascii="Times New Roman" w:hAnsi="Times New Roman" w:cs="Times New Roman"/>
        </w:rPr>
        <w:t>2</w:t>
      </w:r>
    </w:p>
    <w:p w14:paraId="43BF0C9B" w14:textId="1161C670" w:rsidR="00F3159C" w:rsidRDefault="00E71B09" w:rsidP="00F3159C">
      <w:pPr>
        <w:rPr>
          <w:rFonts w:ascii="Times New Roman" w:hAnsi="Times New Roman" w:cs="Times New Roman"/>
        </w:rPr>
      </w:pPr>
      <w:r w:rsidRPr="003D79E9">
        <w:rPr>
          <w:rFonts w:ascii="Times New Roman" w:hAnsi="Times New Roman" w:cs="Times New Roman"/>
        </w:rPr>
        <w:t>B. Tech</w:t>
      </w:r>
      <w:r w:rsidR="00F60E3C" w:rsidRPr="003D79E9">
        <w:rPr>
          <w:rFonts w:ascii="Times New Roman" w:hAnsi="Times New Roman" w:cs="Times New Roman"/>
        </w:rPr>
        <w:t xml:space="preserve"> in </w:t>
      </w:r>
      <w:r w:rsidR="00A20F7A">
        <w:rPr>
          <w:rFonts w:ascii="Times New Roman" w:hAnsi="Times New Roman" w:cs="Times New Roman"/>
        </w:rPr>
        <w:t>Computer Science and</w:t>
      </w:r>
      <w:r w:rsidR="00F60E3C" w:rsidRPr="003D79E9">
        <w:rPr>
          <w:rFonts w:ascii="Times New Roman" w:hAnsi="Times New Roman" w:cs="Times New Roman"/>
        </w:rPr>
        <w:t xml:space="preserve"> Engineering</w:t>
      </w:r>
      <w:r w:rsidR="003D35F2" w:rsidRPr="003D79E9">
        <w:rPr>
          <w:rFonts w:ascii="Times New Roman" w:hAnsi="Times New Roman" w:cs="Times New Roman"/>
        </w:rPr>
        <w:t xml:space="preserve"> at </w:t>
      </w:r>
      <w:r w:rsidR="00A20F7A">
        <w:rPr>
          <w:rFonts w:ascii="Times New Roman" w:hAnsi="Times New Roman" w:cs="Times New Roman"/>
        </w:rPr>
        <w:t>APJ Abdul Kalam Technical University</w:t>
      </w:r>
      <w:r w:rsidR="00C33F31" w:rsidRPr="003D79E9">
        <w:rPr>
          <w:rFonts w:ascii="Times New Roman" w:hAnsi="Times New Roman" w:cs="Times New Roman"/>
        </w:rPr>
        <w:t xml:space="preserve">  </w:t>
      </w:r>
      <w:r w:rsidR="003D35F2" w:rsidRPr="003D79E9">
        <w:rPr>
          <w:rFonts w:ascii="Times New Roman" w:hAnsi="Times New Roman" w:cs="Times New Roman"/>
        </w:rPr>
        <w:t xml:space="preserve"> </w:t>
      </w:r>
      <w:r w:rsidR="005F02C7" w:rsidRPr="003D79E9">
        <w:rPr>
          <w:rFonts w:ascii="Times New Roman" w:hAnsi="Times New Roman" w:cs="Times New Roman"/>
        </w:rPr>
        <w:t xml:space="preserve">   </w:t>
      </w:r>
      <w:r w:rsidR="005F02C7" w:rsidRPr="003D79E9">
        <w:rPr>
          <w:rFonts w:ascii="Times New Roman" w:hAnsi="Times New Roman" w:cs="Times New Roman"/>
        </w:rPr>
        <w:tab/>
      </w:r>
      <w:r w:rsidR="005F02C7" w:rsidRPr="003D79E9">
        <w:rPr>
          <w:rFonts w:ascii="Times New Roman" w:hAnsi="Times New Roman" w:cs="Times New Roman"/>
        </w:rPr>
        <w:tab/>
        <w:t xml:space="preserve">  </w:t>
      </w:r>
      <w:r w:rsidR="005F209C">
        <w:rPr>
          <w:rFonts w:ascii="Times New Roman" w:hAnsi="Times New Roman" w:cs="Times New Roman"/>
        </w:rPr>
        <w:t xml:space="preserve">            </w:t>
      </w:r>
      <w:r w:rsidR="00A20F7A">
        <w:rPr>
          <w:rFonts w:ascii="Times New Roman" w:hAnsi="Times New Roman" w:cs="Times New Roman"/>
        </w:rPr>
        <w:t xml:space="preserve">               </w:t>
      </w:r>
      <w:r w:rsidR="005F209C">
        <w:rPr>
          <w:rFonts w:ascii="Times New Roman" w:hAnsi="Times New Roman" w:cs="Times New Roman"/>
        </w:rPr>
        <w:t xml:space="preserve"> </w:t>
      </w:r>
      <w:r w:rsidR="005F02C7" w:rsidRPr="003D79E9">
        <w:rPr>
          <w:rFonts w:ascii="Times New Roman" w:hAnsi="Times New Roman" w:cs="Times New Roman"/>
        </w:rPr>
        <w:t xml:space="preserve">     </w:t>
      </w:r>
      <w:r w:rsidR="003D35F2" w:rsidRPr="003D79E9">
        <w:rPr>
          <w:rFonts w:ascii="Times New Roman" w:hAnsi="Times New Roman" w:cs="Times New Roman"/>
        </w:rPr>
        <w:t>201</w:t>
      </w:r>
      <w:r w:rsidR="00692E82">
        <w:rPr>
          <w:rFonts w:ascii="Times New Roman" w:hAnsi="Times New Roman" w:cs="Times New Roman"/>
        </w:rPr>
        <w:t>9</w:t>
      </w:r>
    </w:p>
    <w:p w14:paraId="66A5A078" w14:textId="77777777" w:rsidR="002002A1" w:rsidRPr="003D79E9" w:rsidRDefault="005813B3" w:rsidP="00200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CC36A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66FB5FD" w14:textId="622B13F5" w:rsidR="002002A1" w:rsidRDefault="002002A1" w:rsidP="002002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Publications</w:t>
      </w:r>
    </w:p>
    <w:p w14:paraId="21BE6207" w14:textId="77777777" w:rsidR="002002A1" w:rsidRPr="002002A1" w:rsidRDefault="002002A1" w:rsidP="002002A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2002A1">
        <w:rPr>
          <w:rFonts w:ascii="Times New Roman" w:hAnsi="Times New Roman" w:cs="Times New Roman"/>
        </w:rPr>
        <w:t>Presented a comparative survey of 40+ research papers on smart shoes and the various medical grade health monitoring sensors and technologies available at present.</w:t>
      </w:r>
    </w:p>
    <w:p w14:paraId="1FC37B5D" w14:textId="77777777" w:rsidR="002002A1" w:rsidRPr="002002A1" w:rsidRDefault="002002A1" w:rsidP="002002A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r w:rsidRPr="002002A1">
        <w:rPr>
          <w:rFonts w:ascii="Times New Roman" w:hAnsi="Times New Roman" w:cs="Times New Roman"/>
        </w:rPr>
        <w:t>SMART SHOES FOR ASSISTING PEOPLE: A SHORT SURVEY, Pulkit Khursija and Nikolaos G. Bourbakis, Wright State University, CART Centre, OH, USA And Technical University of Crete, Chania, Greece. Doi: 10.1007/978-3-030-87132-1_8</w:t>
      </w:r>
    </w:p>
    <w:p w14:paraId="296069F1" w14:textId="77777777" w:rsidR="002002A1" w:rsidRPr="002002A1" w:rsidRDefault="002002A1" w:rsidP="002002A1">
      <w:pPr>
        <w:numPr>
          <w:ilvl w:val="0"/>
          <w:numId w:val="12"/>
        </w:numPr>
        <w:jc w:val="left"/>
        <w:rPr>
          <w:rFonts w:ascii="Times New Roman" w:hAnsi="Times New Roman" w:cs="Times New Roman"/>
        </w:rPr>
      </w:pPr>
      <w:hyperlink r:id="rId8" w:history="1">
        <w:r w:rsidRPr="002002A1">
          <w:rPr>
            <w:rFonts w:ascii="Times New Roman" w:hAnsi="Times New Roman" w:cs="Times New Roman"/>
            <w:color w:val="0F9ED5" w:themeColor="accent4"/>
          </w:rPr>
          <w:t>Publication</w:t>
        </w:r>
      </w:hyperlink>
      <w:r w:rsidRPr="002002A1">
        <w:rPr>
          <w:rFonts w:ascii="Times New Roman" w:hAnsi="Times New Roman" w:cs="Times New Roman"/>
        </w:rPr>
        <w:t xml:space="preserve"> link</w:t>
      </w:r>
    </w:p>
    <w:p w14:paraId="6824CB95" w14:textId="77777777" w:rsidR="002002A1" w:rsidRPr="003D79E9" w:rsidRDefault="002002A1" w:rsidP="002002A1">
      <w:pPr>
        <w:rPr>
          <w:rFonts w:ascii="Times New Roman" w:hAnsi="Times New Roman" w:cs="Times New Roman"/>
        </w:rPr>
      </w:pPr>
    </w:p>
    <w:sectPr w:rsidR="002002A1" w:rsidRPr="003D79E9" w:rsidSect="00850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7E04F00"/>
    <w:multiLevelType w:val="multilevel"/>
    <w:tmpl w:val="0EAAE4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F7D36"/>
    <w:multiLevelType w:val="multilevel"/>
    <w:tmpl w:val="A94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41929"/>
    <w:multiLevelType w:val="multilevel"/>
    <w:tmpl w:val="D0F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14434"/>
    <w:multiLevelType w:val="multilevel"/>
    <w:tmpl w:val="893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3400F"/>
    <w:multiLevelType w:val="multilevel"/>
    <w:tmpl w:val="6AA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C215650"/>
    <w:multiLevelType w:val="multilevel"/>
    <w:tmpl w:val="24E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A0F87"/>
    <w:multiLevelType w:val="multilevel"/>
    <w:tmpl w:val="CFBE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D75BE"/>
    <w:multiLevelType w:val="multilevel"/>
    <w:tmpl w:val="724A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E7BA0"/>
    <w:multiLevelType w:val="multilevel"/>
    <w:tmpl w:val="DC56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958A3"/>
    <w:multiLevelType w:val="multilevel"/>
    <w:tmpl w:val="732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537B3"/>
    <w:multiLevelType w:val="multilevel"/>
    <w:tmpl w:val="008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F636E"/>
    <w:multiLevelType w:val="multilevel"/>
    <w:tmpl w:val="651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B1188"/>
    <w:multiLevelType w:val="multilevel"/>
    <w:tmpl w:val="81C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72223"/>
    <w:multiLevelType w:val="multilevel"/>
    <w:tmpl w:val="BDD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91500"/>
    <w:multiLevelType w:val="multilevel"/>
    <w:tmpl w:val="B79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22467"/>
    <w:multiLevelType w:val="hybridMultilevel"/>
    <w:tmpl w:val="5DB6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A1C52"/>
    <w:multiLevelType w:val="multilevel"/>
    <w:tmpl w:val="7D9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24890"/>
    <w:multiLevelType w:val="multilevel"/>
    <w:tmpl w:val="105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D0679"/>
    <w:multiLevelType w:val="multilevel"/>
    <w:tmpl w:val="E75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57688"/>
    <w:multiLevelType w:val="multilevel"/>
    <w:tmpl w:val="287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12058"/>
    <w:multiLevelType w:val="multilevel"/>
    <w:tmpl w:val="2DF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4126A"/>
    <w:multiLevelType w:val="hybridMultilevel"/>
    <w:tmpl w:val="5CFA6370"/>
    <w:lvl w:ilvl="0" w:tplc="54A2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4134">
    <w:abstractNumId w:val="13"/>
  </w:num>
  <w:num w:numId="2" w16cid:durableId="337193553">
    <w:abstractNumId w:val="2"/>
  </w:num>
  <w:num w:numId="3" w16cid:durableId="64569836">
    <w:abstractNumId w:val="9"/>
  </w:num>
  <w:num w:numId="4" w16cid:durableId="495270862">
    <w:abstractNumId w:val="10"/>
  </w:num>
  <w:num w:numId="5" w16cid:durableId="1743260491">
    <w:abstractNumId w:val="5"/>
  </w:num>
  <w:num w:numId="6" w16cid:durableId="1001854682">
    <w:abstractNumId w:val="19"/>
  </w:num>
  <w:num w:numId="7" w16cid:durableId="737365869">
    <w:abstractNumId w:val="18"/>
  </w:num>
  <w:num w:numId="8" w16cid:durableId="144787070">
    <w:abstractNumId w:val="12"/>
  </w:num>
  <w:num w:numId="9" w16cid:durableId="74518712">
    <w:abstractNumId w:val="4"/>
  </w:num>
  <w:num w:numId="10" w16cid:durableId="513304818">
    <w:abstractNumId w:val="8"/>
  </w:num>
  <w:num w:numId="11" w16cid:durableId="460853609">
    <w:abstractNumId w:val="16"/>
  </w:num>
  <w:num w:numId="12" w16cid:durableId="1819953632">
    <w:abstractNumId w:val="23"/>
  </w:num>
  <w:num w:numId="13" w16cid:durableId="1464083346">
    <w:abstractNumId w:val="0"/>
  </w:num>
  <w:num w:numId="14" w16cid:durableId="411124984">
    <w:abstractNumId w:val="6"/>
  </w:num>
  <w:num w:numId="15" w16cid:durableId="300576650">
    <w:abstractNumId w:val="17"/>
  </w:num>
  <w:num w:numId="16" w16cid:durableId="464664815">
    <w:abstractNumId w:val="15"/>
  </w:num>
  <w:num w:numId="17" w16cid:durableId="1710840091">
    <w:abstractNumId w:val="1"/>
  </w:num>
  <w:num w:numId="18" w16cid:durableId="692877938">
    <w:abstractNumId w:val="22"/>
  </w:num>
  <w:num w:numId="19" w16cid:durableId="330371281">
    <w:abstractNumId w:val="3"/>
  </w:num>
  <w:num w:numId="20" w16cid:durableId="2015380991">
    <w:abstractNumId w:val="20"/>
  </w:num>
  <w:num w:numId="21" w16cid:durableId="1157300975">
    <w:abstractNumId w:val="21"/>
  </w:num>
  <w:num w:numId="22" w16cid:durableId="11274116">
    <w:abstractNumId w:val="7"/>
  </w:num>
  <w:num w:numId="23" w16cid:durableId="1619137961">
    <w:abstractNumId w:val="11"/>
  </w:num>
  <w:num w:numId="24" w16cid:durableId="977808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3C"/>
    <w:rsid w:val="000175F0"/>
    <w:rsid w:val="00024A72"/>
    <w:rsid w:val="000279A2"/>
    <w:rsid w:val="00027F75"/>
    <w:rsid w:val="000628B2"/>
    <w:rsid w:val="000709E4"/>
    <w:rsid w:val="00075A36"/>
    <w:rsid w:val="00082BA9"/>
    <w:rsid w:val="000850DC"/>
    <w:rsid w:val="00091611"/>
    <w:rsid w:val="000B3237"/>
    <w:rsid w:val="000B774A"/>
    <w:rsid w:val="000D7983"/>
    <w:rsid w:val="000E21F6"/>
    <w:rsid w:val="000E3EB5"/>
    <w:rsid w:val="000E7D15"/>
    <w:rsid w:val="001006DA"/>
    <w:rsid w:val="00103749"/>
    <w:rsid w:val="001218B2"/>
    <w:rsid w:val="00170F1F"/>
    <w:rsid w:val="00173044"/>
    <w:rsid w:val="001922E0"/>
    <w:rsid w:val="001A46A6"/>
    <w:rsid w:val="001E1927"/>
    <w:rsid w:val="001F3FB3"/>
    <w:rsid w:val="001F7A9A"/>
    <w:rsid w:val="001F7E85"/>
    <w:rsid w:val="002002A1"/>
    <w:rsid w:val="002220E4"/>
    <w:rsid w:val="00224386"/>
    <w:rsid w:val="00230F65"/>
    <w:rsid w:val="002355D2"/>
    <w:rsid w:val="00246A77"/>
    <w:rsid w:val="002663FD"/>
    <w:rsid w:val="002743EE"/>
    <w:rsid w:val="002835B5"/>
    <w:rsid w:val="002900F2"/>
    <w:rsid w:val="002A1311"/>
    <w:rsid w:val="002E2500"/>
    <w:rsid w:val="002E283F"/>
    <w:rsid w:val="002F393A"/>
    <w:rsid w:val="003231EA"/>
    <w:rsid w:val="00327A1A"/>
    <w:rsid w:val="00331594"/>
    <w:rsid w:val="003367FF"/>
    <w:rsid w:val="003976D5"/>
    <w:rsid w:val="003B2AEC"/>
    <w:rsid w:val="003D22D3"/>
    <w:rsid w:val="003D35F2"/>
    <w:rsid w:val="003D79E9"/>
    <w:rsid w:val="003F7FB5"/>
    <w:rsid w:val="00410B47"/>
    <w:rsid w:val="00427323"/>
    <w:rsid w:val="0043139D"/>
    <w:rsid w:val="00433D71"/>
    <w:rsid w:val="00443624"/>
    <w:rsid w:val="00443F0A"/>
    <w:rsid w:val="004571DB"/>
    <w:rsid w:val="00497041"/>
    <w:rsid w:val="004D0B72"/>
    <w:rsid w:val="004D1E0C"/>
    <w:rsid w:val="004D3575"/>
    <w:rsid w:val="00517BC1"/>
    <w:rsid w:val="005208D0"/>
    <w:rsid w:val="00554CBA"/>
    <w:rsid w:val="00562554"/>
    <w:rsid w:val="005813B3"/>
    <w:rsid w:val="005A5C34"/>
    <w:rsid w:val="005B319A"/>
    <w:rsid w:val="005E3915"/>
    <w:rsid w:val="005E4CE2"/>
    <w:rsid w:val="005F02C7"/>
    <w:rsid w:val="005F209C"/>
    <w:rsid w:val="005F3516"/>
    <w:rsid w:val="005F4FC0"/>
    <w:rsid w:val="00601404"/>
    <w:rsid w:val="006250D3"/>
    <w:rsid w:val="00631A38"/>
    <w:rsid w:val="006763B3"/>
    <w:rsid w:val="006840E4"/>
    <w:rsid w:val="00692E82"/>
    <w:rsid w:val="006F419D"/>
    <w:rsid w:val="006F4A17"/>
    <w:rsid w:val="0071519F"/>
    <w:rsid w:val="007273C0"/>
    <w:rsid w:val="00744F21"/>
    <w:rsid w:val="00745F92"/>
    <w:rsid w:val="0075300E"/>
    <w:rsid w:val="0076188C"/>
    <w:rsid w:val="007A72B0"/>
    <w:rsid w:val="007C14C8"/>
    <w:rsid w:val="007D0AEA"/>
    <w:rsid w:val="007E447D"/>
    <w:rsid w:val="007F7E1C"/>
    <w:rsid w:val="00810F37"/>
    <w:rsid w:val="008502FE"/>
    <w:rsid w:val="008F00F2"/>
    <w:rsid w:val="008F2932"/>
    <w:rsid w:val="00907462"/>
    <w:rsid w:val="00913F94"/>
    <w:rsid w:val="009326BF"/>
    <w:rsid w:val="00946814"/>
    <w:rsid w:val="009735EB"/>
    <w:rsid w:val="009D4743"/>
    <w:rsid w:val="00A1217F"/>
    <w:rsid w:val="00A126AC"/>
    <w:rsid w:val="00A20F7A"/>
    <w:rsid w:val="00A56EFF"/>
    <w:rsid w:val="00A62493"/>
    <w:rsid w:val="00A70624"/>
    <w:rsid w:val="00A87A45"/>
    <w:rsid w:val="00A97E1D"/>
    <w:rsid w:val="00AB6653"/>
    <w:rsid w:val="00AE259C"/>
    <w:rsid w:val="00AF1206"/>
    <w:rsid w:val="00AF356E"/>
    <w:rsid w:val="00B51FEB"/>
    <w:rsid w:val="00B539F0"/>
    <w:rsid w:val="00B66E46"/>
    <w:rsid w:val="00B75281"/>
    <w:rsid w:val="00B8730A"/>
    <w:rsid w:val="00BB1EF2"/>
    <w:rsid w:val="00BB644A"/>
    <w:rsid w:val="00BC0701"/>
    <w:rsid w:val="00BF546B"/>
    <w:rsid w:val="00C21FF2"/>
    <w:rsid w:val="00C249F3"/>
    <w:rsid w:val="00C30689"/>
    <w:rsid w:val="00C33F31"/>
    <w:rsid w:val="00C3699C"/>
    <w:rsid w:val="00C41737"/>
    <w:rsid w:val="00C523AA"/>
    <w:rsid w:val="00C71CE9"/>
    <w:rsid w:val="00C73107"/>
    <w:rsid w:val="00C73D01"/>
    <w:rsid w:val="00C8099E"/>
    <w:rsid w:val="00C8240D"/>
    <w:rsid w:val="00C8742A"/>
    <w:rsid w:val="00C9594F"/>
    <w:rsid w:val="00CA419F"/>
    <w:rsid w:val="00CE7840"/>
    <w:rsid w:val="00D00C31"/>
    <w:rsid w:val="00D11DA5"/>
    <w:rsid w:val="00DC2ABE"/>
    <w:rsid w:val="00DE432D"/>
    <w:rsid w:val="00E14FC6"/>
    <w:rsid w:val="00E23E1A"/>
    <w:rsid w:val="00E4347C"/>
    <w:rsid w:val="00E51469"/>
    <w:rsid w:val="00E6033F"/>
    <w:rsid w:val="00E675BE"/>
    <w:rsid w:val="00E71B09"/>
    <w:rsid w:val="00EB68E2"/>
    <w:rsid w:val="00EC5EDC"/>
    <w:rsid w:val="00EC745C"/>
    <w:rsid w:val="00ED3B55"/>
    <w:rsid w:val="00EF1D8A"/>
    <w:rsid w:val="00EF253F"/>
    <w:rsid w:val="00EF27A9"/>
    <w:rsid w:val="00EF5137"/>
    <w:rsid w:val="00F04C3C"/>
    <w:rsid w:val="00F26D40"/>
    <w:rsid w:val="00F3159C"/>
    <w:rsid w:val="00F57B34"/>
    <w:rsid w:val="00F60E3C"/>
    <w:rsid w:val="00FA464F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EFACD"/>
  <w15:chartTrackingRefBased/>
  <w15:docId w15:val="{3FC07E89-CB14-415A-85E2-D89EEBC8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AC"/>
  </w:style>
  <w:style w:type="paragraph" w:styleId="Heading1">
    <w:name w:val="heading 1"/>
    <w:basedOn w:val="Normal"/>
    <w:next w:val="Normal"/>
    <w:link w:val="Heading1Char"/>
    <w:uiPriority w:val="9"/>
    <w:qFormat/>
    <w:rsid w:val="0043139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39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39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39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39D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39D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39D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39D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39D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39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39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39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39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39D"/>
    <w:rPr>
      <w:smallCaps/>
      <w:color w:val="3A7C22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39D"/>
    <w:rPr>
      <w:smallCaps/>
      <w:color w:val="4EA72E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39D"/>
    <w:rPr>
      <w:b/>
      <w:bCs/>
      <w:smallCaps/>
      <w:color w:val="4EA72E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39D"/>
    <w:rPr>
      <w:b/>
      <w:bCs/>
      <w:i/>
      <w:iCs/>
      <w:smallCaps/>
      <w:color w:val="3A7C22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39D"/>
    <w:rPr>
      <w:b/>
      <w:bCs/>
      <w:i/>
      <w:iCs/>
      <w:smallCaps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3139D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39D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39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3139D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43139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139D"/>
    <w:rPr>
      <w:i/>
      <w:iCs/>
    </w:rPr>
  </w:style>
  <w:style w:type="paragraph" w:styleId="ListParagraph">
    <w:name w:val="List Paragraph"/>
    <w:basedOn w:val="Normal"/>
    <w:uiPriority w:val="34"/>
    <w:qFormat/>
    <w:rsid w:val="00F60E3C"/>
    <w:pPr>
      <w:ind w:left="720"/>
      <w:contextualSpacing/>
    </w:pPr>
  </w:style>
  <w:style w:type="character" w:styleId="IntenseEmphasis">
    <w:name w:val="Intense Emphasis"/>
    <w:uiPriority w:val="21"/>
    <w:qFormat/>
    <w:rsid w:val="0043139D"/>
    <w:rPr>
      <w:b/>
      <w:bCs/>
      <w:i/>
      <w:iCs/>
      <w:color w:val="4EA72E" w:themeColor="accent6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39D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39D"/>
    <w:rPr>
      <w:b/>
      <w:bCs/>
      <w:i/>
      <w:iCs/>
    </w:rPr>
  </w:style>
  <w:style w:type="character" w:styleId="IntenseReference">
    <w:name w:val="Intense Reference"/>
    <w:uiPriority w:val="32"/>
    <w:qFormat/>
    <w:rsid w:val="0043139D"/>
    <w:rPr>
      <w:b/>
      <w:bCs/>
      <w:smallCaps/>
      <w:spacing w:val="5"/>
      <w:sz w:val="22"/>
      <w:szCs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E675BE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39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43139D"/>
    <w:rPr>
      <w:b/>
      <w:bCs/>
      <w:color w:val="4EA72E" w:themeColor="accent6"/>
    </w:rPr>
  </w:style>
  <w:style w:type="character" w:styleId="Emphasis">
    <w:name w:val="Emphasis"/>
    <w:uiPriority w:val="20"/>
    <w:qFormat/>
    <w:rsid w:val="0043139D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43139D"/>
    <w:pPr>
      <w:spacing w:after="0" w:line="240" w:lineRule="auto"/>
    </w:pPr>
  </w:style>
  <w:style w:type="character" w:styleId="SubtleEmphasis">
    <w:name w:val="Subtle Emphasis"/>
    <w:uiPriority w:val="19"/>
    <w:qFormat/>
    <w:rsid w:val="0043139D"/>
    <w:rPr>
      <w:i/>
      <w:iCs/>
    </w:rPr>
  </w:style>
  <w:style w:type="character" w:styleId="SubtleReference">
    <w:name w:val="Subtle Reference"/>
    <w:uiPriority w:val="31"/>
    <w:qFormat/>
    <w:rsid w:val="0043139D"/>
    <w:rPr>
      <w:b/>
      <w:bCs/>
    </w:rPr>
  </w:style>
  <w:style w:type="character" w:styleId="BookTitle">
    <w:name w:val="Book Title"/>
    <w:uiPriority w:val="33"/>
    <w:qFormat/>
    <w:rsid w:val="0043139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39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B7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462"/>
    <w:rPr>
      <w:color w:val="96607D" w:themeColor="followedHyperlink"/>
      <w:u w:val="single"/>
    </w:rPr>
  </w:style>
  <w:style w:type="paragraph" w:styleId="ListNumber4">
    <w:name w:val="List Number 4"/>
    <w:basedOn w:val="Normal"/>
    <w:uiPriority w:val="99"/>
    <w:semiHidden/>
    <w:unhideWhenUsed/>
    <w:rsid w:val="00027F75"/>
    <w:pPr>
      <w:numPr>
        <w:numId w:val="13"/>
      </w:numPr>
      <w:spacing w:after="0" w:line="240" w:lineRule="auto"/>
      <w:contextualSpacing/>
      <w:jc w:val="left"/>
    </w:pPr>
    <w:rPr>
      <w:rFonts w:eastAsiaTheme="minorHAnsi"/>
      <w:color w:val="595959" w:themeColor="text1" w:themeTint="A6"/>
      <w:sz w:val="22"/>
      <w:szCs w:val="22"/>
    </w:rPr>
  </w:style>
  <w:style w:type="paragraph" w:styleId="ListBullet">
    <w:name w:val="List Bullet"/>
    <w:basedOn w:val="Normal"/>
    <w:uiPriority w:val="11"/>
    <w:qFormat/>
    <w:rsid w:val="00A20F7A"/>
    <w:pPr>
      <w:numPr>
        <w:numId w:val="14"/>
      </w:numPr>
      <w:spacing w:after="0" w:line="240" w:lineRule="auto"/>
      <w:jc w:val="left"/>
    </w:pPr>
    <w:rPr>
      <w:rFonts w:eastAsiaTheme="minorHAnsi"/>
      <w:color w:val="595959" w:themeColor="text1" w:themeTint="A6"/>
      <w:sz w:val="22"/>
      <w:szCs w:val="22"/>
    </w:rPr>
  </w:style>
  <w:style w:type="paragraph" w:customStyle="1" w:styleId="Contactinfo">
    <w:name w:val="Contact info"/>
    <w:basedOn w:val="Normal"/>
    <w:qFormat/>
    <w:rsid w:val="002002A1"/>
    <w:pPr>
      <w:spacing w:after="0" w:line="240" w:lineRule="auto"/>
    </w:pPr>
    <w:rPr>
      <w:rFonts w:eastAsiaTheme="minorHAnsi" w:cs="Open Sans"/>
      <w:color w:val="747474" w:themeColor="background2" w:themeShade="80"/>
      <w:position w:val="12"/>
      <w:sz w:val="22"/>
      <w:szCs w:val="22"/>
    </w:rPr>
  </w:style>
  <w:style w:type="paragraph" w:customStyle="1" w:styleId="p1">
    <w:name w:val="p1"/>
    <w:basedOn w:val="Normal"/>
    <w:rsid w:val="000628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FF1A67"/>
  </w:style>
  <w:style w:type="paragraph" w:customStyle="1" w:styleId="p2">
    <w:name w:val="p2"/>
    <w:basedOn w:val="Normal"/>
    <w:rsid w:val="00FF1A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3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6689760_Smart_Shoes_for_Assisting_People_A_Short_Surv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pulkitk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ulkit-khursija/" TargetMode="External"/><Relationship Id="rId5" Type="http://schemas.openxmlformats.org/officeDocument/2006/relationships/hyperlink" Target="mailto:pulkitkhursija@live.com?subject=ProjectManager: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Bhavitha R</dc:creator>
  <cp:keywords/>
  <dc:description/>
  <cp:lastModifiedBy>pulkit khursija</cp:lastModifiedBy>
  <cp:revision>5</cp:revision>
  <cp:lastPrinted>2025-02-18T04:28:00Z</cp:lastPrinted>
  <dcterms:created xsi:type="dcterms:W3CDTF">2025-11-03T19:15:00Z</dcterms:created>
  <dcterms:modified xsi:type="dcterms:W3CDTF">2025-11-05T16:17:00Z</dcterms:modified>
</cp:coreProperties>
</file>